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B" w:rsidRDefault="0034260B" w:rsidP="00BD0A4E">
      <w:pPr>
        <w:pStyle w:val="Default"/>
        <w:ind w:right="-142"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</w:p>
    <w:p w:rsidR="00572CDE" w:rsidRDefault="00572CDE" w:rsidP="00572CDE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М</w:t>
      </w:r>
      <w:r w:rsidRPr="007F558F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униципальное</w:t>
      </w:r>
      <w:r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 xml:space="preserve"> бюджетное </w:t>
      </w:r>
      <w:r w:rsidRPr="007F558F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учреждение «Центр оценки качества образования»</w:t>
      </w:r>
    </w:p>
    <w:p w:rsidR="00572CDE" w:rsidRPr="007F558F" w:rsidRDefault="00572CDE" w:rsidP="00572CDE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eastAsia="ru-RU"/>
        </w:rPr>
      </w:pPr>
      <w:r>
        <w:rPr>
          <w:rFonts w:ascii="Georgia" w:eastAsia="Times New Roman" w:hAnsi="Georgia"/>
          <w:b/>
          <w:i/>
          <w:color w:val="auto"/>
          <w:lang w:eastAsia="ru-RU"/>
        </w:rPr>
        <w:t>у</w:t>
      </w:r>
      <w:r w:rsidRPr="007F558F">
        <w:rPr>
          <w:rFonts w:ascii="Georgia" w:eastAsia="Times New Roman" w:hAnsi="Georgia"/>
          <w:b/>
          <w:i/>
          <w:color w:val="auto"/>
          <w:lang w:eastAsia="ru-RU"/>
        </w:rPr>
        <w:t>правлени</w:t>
      </w:r>
      <w:r>
        <w:rPr>
          <w:rFonts w:ascii="Georgia" w:eastAsia="Times New Roman" w:hAnsi="Georgia"/>
          <w:b/>
          <w:i/>
          <w:color w:val="auto"/>
          <w:lang w:eastAsia="ru-RU"/>
        </w:rPr>
        <w:t>я</w:t>
      </w:r>
      <w:r w:rsidRPr="007F558F">
        <w:rPr>
          <w:rFonts w:ascii="Georgia" w:eastAsia="Times New Roman" w:hAnsi="Georgia"/>
          <w:b/>
          <w:i/>
          <w:color w:val="auto"/>
          <w:lang w:eastAsia="ru-RU"/>
        </w:rPr>
        <w:t xml:space="preserve"> образования администрации </w:t>
      </w:r>
      <w:r>
        <w:rPr>
          <w:rFonts w:ascii="Georgia" w:eastAsia="Times New Roman" w:hAnsi="Georgia"/>
          <w:b/>
          <w:i/>
          <w:color w:val="auto"/>
          <w:lang w:eastAsia="ru-RU"/>
        </w:rPr>
        <w:t xml:space="preserve">Алексеевского городского округа </w:t>
      </w:r>
    </w:p>
    <w:p w:rsidR="00572CDE" w:rsidRPr="007F558F" w:rsidRDefault="00572CDE" w:rsidP="00572CDE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eastAsia="ru-RU"/>
        </w:rPr>
      </w:pPr>
      <w:r w:rsidRPr="007F558F">
        <w:rPr>
          <w:rFonts w:ascii="Georgia" w:eastAsia="Times New Roman" w:hAnsi="Georgia"/>
          <w:b/>
          <w:i/>
          <w:color w:val="auto"/>
          <w:lang w:eastAsia="ru-RU"/>
        </w:rPr>
        <w:t xml:space="preserve"> </w:t>
      </w:r>
    </w:p>
    <w:p w:rsidR="00572CDE" w:rsidRPr="007F558F" w:rsidRDefault="00572CDE" w:rsidP="00572CDE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</w:p>
    <w:p w:rsidR="00572CDE" w:rsidRPr="00F308D9" w:rsidRDefault="00572CDE" w:rsidP="00572CDE">
      <w:pPr>
        <w:pStyle w:val="Default"/>
        <w:ind w:firstLine="708"/>
        <w:jc w:val="both"/>
        <w:rPr>
          <w:rFonts w:ascii="Georgia" w:eastAsia="Times New Roman" w:hAnsi="Georgia"/>
          <w:color w:val="auto"/>
          <w:sz w:val="28"/>
          <w:szCs w:val="28"/>
          <w:lang w:eastAsia="ru-RU"/>
        </w:rPr>
      </w:pPr>
    </w:p>
    <w:p w:rsidR="00572CDE" w:rsidRPr="00F308D9" w:rsidRDefault="00572CDE" w:rsidP="00572CDE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2CDE" w:rsidRPr="00F308D9" w:rsidRDefault="00572CDE" w:rsidP="00572CDE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2CDE" w:rsidRPr="00F308D9" w:rsidRDefault="00572CDE" w:rsidP="00572CDE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2CDE" w:rsidRPr="00860085" w:rsidRDefault="005A6371" w:rsidP="00572CDE">
      <w:pPr>
        <w:spacing w:line="360" w:lineRule="auto"/>
        <w:ind w:hanging="284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</w:t>
      </w:r>
      <w:r w:rsidR="00572CDE"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>Аналитическая справка</w:t>
      </w:r>
    </w:p>
    <w:p w:rsidR="00572CDE" w:rsidRPr="00860085" w:rsidRDefault="00572CDE" w:rsidP="00572CDE">
      <w:pPr>
        <w:spacing w:line="360" w:lineRule="auto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о состоянии успеваемости и качества образования обучающихся общеобразовательных организаций </w:t>
      </w: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>Алексеевского городского округа</w:t>
      </w:r>
    </w:p>
    <w:p w:rsidR="00FE65D2" w:rsidRDefault="00572CDE" w:rsidP="00572CDE">
      <w:pPr>
        <w:spacing w:line="360" w:lineRule="auto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по результатам </w:t>
      </w: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первого полугодия</w:t>
      </w:r>
    </w:p>
    <w:p w:rsidR="00572CDE" w:rsidRPr="00860085" w:rsidRDefault="00572CDE" w:rsidP="00572CDE">
      <w:pPr>
        <w:spacing w:line="360" w:lineRule="auto"/>
        <w:jc w:val="center"/>
        <w:rPr>
          <w:rFonts w:ascii="Georgia" w:hAnsi="Georgia"/>
          <w:b/>
          <w:i/>
          <w:color w:val="5F497A" w:themeColor="accent4" w:themeShade="BF"/>
          <w:sz w:val="48"/>
          <w:szCs w:val="48"/>
        </w:rPr>
      </w:pP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201</w:t>
      </w: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>8</w:t>
      </w: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>-201</w:t>
      </w:r>
      <w:r>
        <w:rPr>
          <w:rFonts w:ascii="Georgia" w:hAnsi="Georgia"/>
          <w:b/>
          <w:i/>
          <w:color w:val="5F497A" w:themeColor="accent4" w:themeShade="BF"/>
          <w:sz w:val="48"/>
          <w:szCs w:val="48"/>
        </w:rPr>
        <w:t>9</w:t>
      </w:r>
      <w:r w:rsidRPr="00860085">
        <w:rPr>
          <w:rFonts w:ascii="Georgia" w:hAnsi="Georgia"/>
          <w:b/>
          <w:i/>
          <w:color w:val="5F497A" w:themeColor="accent4" w:themeShade="BF"/>
          <w:sz w:val="48"/>
          <w:szCs w:val="48"/>
        </w:rPr>
        <w:t xml:space="preserve"> учебного года </w:t>
      </w:r>
    </w:p>
    <w:p w:rsidR="00572CDE" w:rsidRDefault="00572CDE" w:rsidP="00572CDE">
      <w:pPr>
        <w:pStyle w:val="a3"/>
        <w:ind w:left="0"/>
        <w:jc w:val="both"/>
        <w:rPr>
          <w:sz w:val="32"/>
          <w:szCs w:val="32"/>
        </w:rPr>
      </w:pPr>
    </w:p>
    <w:p w:rsidR="00572CDE" w:rsidRDefault="00572CDE" w:rsidP="00572CDE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572CDE" w:rsidRDefault="00572CDE" w:rsidP="00572CDE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572CDE" w:rsidRDefault="00572CDE" w:rsidP="00572CDE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572CDE" w:rsidRDefault="00572CDE" w:rsidP="00572CDE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 w:themeColor="accent2" w:themeShade="BF"/>
          <w:sz w:val="20"/>
          <w:szCs w:val="20"/>
          <w:lang w:eastAsia="ru-RU"/>
        </w:rPr>
      </w:pPr>
    </w:p>
    <w:p w:rsidR="00572CDE" w:rsidRPr="00A900DB" w:rsidRDefault="00572CDE" w:rsidP="00572CDE">
      <w:pPr>
        <w:pStyle w:val="Default"/>
        <w:spacing w:before="120" w:after="120"/>
        <w:ind w:firstLine="708"/>
        <w:jc w:val="center"/>
        <w:rPr>
          <w:rFonts w:ascii="Georgia" w:eastAsia="Times New Roman" w:hAnsi="Georgia"/>
          <w:b/>
          <w:i/>
          <w:color w:val="auto"/>
          <w:sz w:val="16"/>
          <w:szCs w:val="16"/>
          <w:lang w:eastAsia="ru-RU"/>
        </w:rPr>
      </w:pPr>
      <w:r w:rsidRPr="00A900DB"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  <w:t>г. Алексеевка</w:t>
      </w:r>
    </w:p>
    <w:p w:rsidR="00572CDE" w:rsidRPr="00EE4906" w:rsidRDefault="00572CDE" w:rsidP="00572CDE">
      <w:pPr>
        <w:pStyle w:val="Default"/>
        <w:spacing w:before="120" w:after="120"/>
        <w:ind w:firstLine="708"/>
        <w:jc w:val="center"/>
        <w:rPr>
          <w:rFonts w:ascii="Georgia" w:eastAsia="Times New Roman" w:hAnsi="Georgia"/>
          <w:b/>
          <w:i/>
          <w:color w:val="auto"/>
          <w:sz w:val="18"/>
          <w:szCs w:val="18"/>
          <w:lang w:eastAsia="ru-RU"/>
        </w:rPr>
      </w:pPr>
      <w:r w:rsidRPr="00A900DB">
        <w:rPr>
          <w:rFonts w:eastAsia="Times New Roman"/>
          <w:b/>
          <w:i/>
          <w:color w:val="auto"/>
          <w:sz w:val="28"/>
          <w:szCs w:val="28"/>
          <w:lang w:eastAsia="ru-RU"/>
        </w:rPr>
        <w:t>2019</w:t>
      </w:r>
    </w:p>
    <w:p w:rsidR="00572CDE" w:rsidRDefault="00572CDE" w:rsidP="00572CDE">
      <w:pPr>
        <w:pStyle w:val="a3"/>
        <w:spacing w:line="360" w:lineRule="auto"/>
        <w:ind w:left="284" w:firstLine="708"/>
        <w:jc w:val="both"/>
        <w:rPr>
          <w:sz w:val="28"/>
          <w:szCs w:val="28"/>
        </w:rPr>
      </w:pPr>
    </w:p>
    <w:p w:rsidR="000D6441" w:rsidRDefault="000D6441" w:rsidP="00572CDE">
      <w:pPr>
        <w:pStyle w:val="a3"/>
        <w:spacing w:line="480" w:lineRule="auto"/>
        <w:ind w:left="284" w:right="-173" w:firstLine="708"/>
        <w:jc w:val="both"/>
        <w:rPr>
          <w:sz w:val="28"/>
          <w:szCs w:val="28"/>
        </w:rPr>
      </w:pPr>
    </w:p>
    <w:p w:rsidR="00783EFA" w:rsidRDefault="00783EFA" w:rsidP="00572CDE">
      <w:pPr>
        <w:pStyle w:val="a3"/>
        <w:spacing w:line="480" w:lineRule="auto"/>
        <w:ind w:left="284" w:right="-173" w:firstLine="708"/>
        <w:jc w:val="both"/>
        <w:rPr>
          <w:sz w:val="28"/>
          <w:szCs w:val="28"/>
        </w:rPr>
      </w:pPr>
    </w:p>
    <w:p w:rsidR="00783EFA" w:rsidRDefault="00783EFA" w:rsidP="00572CDE">
      <w:pPr>
        <w:pStyle w:val="a3"/>
        <w:spacing w:line="480" w:lineRule="auto"/>
        <w:ind w:left="284" w:right="-173" w:firstLine="708"/>
        <w:jc w:val="both"/>
        <w:rPr>
          <w:sz w:val="28"/>
          <w:szCs w:val="28"/>
        </w:rPr>
      </w:pPr>
    </w:p>
    <w:p w:rsidR="00572CDE" w:rsidRDefault="00572CDE" w:rsidP="00572CDE">
      <w:pPr>
        <w:pStyle w:val="a3"/>
        <w:spacing w:line="480" w:lineRule="auto"/>
        <w:ind w:left="284" w:right="-17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приказа управления образования администрации  Алексеевского городского округа</w:t>
      </w:r>
      <w:proofErr w:type="gramEnd"/>
      <w:r>
        <w:rPr>
          <w:sz w:val="28"/>
          <w:szCs w:val="28"/>
        </w:rPr>
        <w:t xml:space="preserve"> от 29 декабря 2018 года </w:t>
      </w:r>
      <w:r w:rsidR="00F43A14">
        <w:rPr>
          <w:sz w:val="28"/>
          <w:szCs w:val="28"/>
        </w:rPr>
        <w:t>№</w:t>
      </w:r>
      <w:r w:rsidR="0065400F">
        <w:rPr>
          <w:sz w:val="28"/>
          <w:szCs w:val="28"/>
        </w:rPr>
        <w:t xml:space="preserve">1056 </w:t>
      </w:r>
      <w:r>
        <w:rPr>
          <w:sz w:val="28"/>
          <w:szCs w:val="28"/>
        </w:rPr>
        <w:t>«О проведении мониторинга учебных достижений обучающихся  за  первое полугодие 2018-2019 учебного  года»  в   январе 2019 года МБУ «Центр оценки качества образования» проведен мониторинг по изучению учебных достижений обучающихся за первое полугодие   2018-2019 учебного года.</w:t>
      </w:r>
    </w:p>
    <w:p w:rsidR="00572CDE" w:rsidRDefault="00572CDE" w:rsidP="00572CDE">
      <w:pPr>
        <w:spacing w:line="480" w:lineRule="auto"/>
        <w:ind w:left="284" w:firstLine="424"/>
        <w:jc w:val="both"/>
        <w:rPr>
          <w:sz w:val="28"/>
          <w:szCs w:val="28"/>
        </w:rPr>
      </w:pPr>
      <w:r w:rsidRPr="00DB7C31">
        <w:rPr>
          <w:sz w:val="28"/>
          <w:szCs w:val="28"/>
        </w:rPr>
        <w:t xml:space="preserve">В  общеобразовательных  организациях   на </w:t>
      </w:r>
      <w:r>
        <w:rPr>
          <w:sz w:val="28"/>
          <w:szCs w:val="28"/>
        </w:rPr>
        <w:t xml:space="preserve"> </w:t>
      </w:r>
      <w:r w:rsidR="00844452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 201</w:t>
      </w:r>
      <w:r w:rsidR="00844452">
        <w:rPr>
          <w:sz w:val="28"/>
          <w:szCs w:val="28"/>
        </w:rPr>
        <w:t xml:space="preserve">9 года </w:t>
      </w:r>
      <w:r w:rsidRPr="00DB7C31">
        <w:rPr>
          <w:sz w:val="28"/>
          <w:szCs w:val="28"/>
        </w:rPr>
        <w:t xml:space="preserve"> во 2-х - 11-х классах обуча</w:t>
      </w:r>
      <w:r w:rsidR="00844452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 </w:t>
      </w:r>
      <w:r w:rsidRPr="00870EA9">
        <w:rPr>
          <w:sz w:val="28"/>
          <w:szCs w:val="28"/>
        </w:rPr>
        <w:t xml:space="preserve"> </w:t>
      </w:r>
      <w:r w:rsidR="00B03DB8" w:rsidRPr="000D6441">
        <w:rPr>
          <w:b/>
          <w:i/>
          <w:sz w:val="28"/>
          <w:szCs w:val="28"/>
        </w:rPr>
        <w:t>5509</w:t>
      </w:r>
      <w:r>
        <w:rPr>
          <w:sz w:val="28"/>
          <w:szCs w:val="28"/>
        </w:rPr>
        <w:t xml:space="preserve"> </w:t>
      </w:r>
      <w:r w:rsidRPr="00DB7C31">
        <w:rPr>
          <w:sz w:val="28"/>
          <w:szCs w:val="28"/>
        </w:rPr>
        <w:t xml:space="preserve">человек.   Из  </w:t>
      </w:r>
      <w:r w:rsidR="00B03DB8" w:rsidRPr="0018428C">
        <w:rPr>
          <w:b/>
          <w:i/>
          <w:sz w:val="28"/>
          <w:szCs w:val="28"/>
        </w:rPr>
        <w:t>5509</w:t>
      </w:r>
      <w:r w:rsidRPr="00870EA9">
        <w:rPr>
          <w:sz w:val="28"/>
          <w:szCs w:val="28"/>
        </w:rPr>
        <w:t xml:space="preserve">   </w:t>
      </w:r>
      <w:r w:rsidRPr="00DB7C31">
        <w:rPr>
          <w:sz w:val="28"/>
          <w:szCs w:val="28"/>
        </w:rPr>
        <w:t xml:space="preserve">обучающихся  </w:t>
      </w:r>
      <w:r>
        <w:rPr>
          <w:sz w:val="28"/>
          <w:szCs w:val="28"/>
        </w:rPr>
        <w:t>закончили на:</w:t>
      </w:r>
    </w:p>
    <w:p w:rsidR="00572CDE" w:rsidRPr="00D3594D" w:rsidRDefault="00572CDE" w:rsidP="00572CDE">
      <w:pPr>
        <w:spacing w:line="480" w:lineRule="auto"/>
        <w:ind w:left="284" w:firstLine="424"/>
        <w:jc w:val="both"/>
        <w:rPr>
          <w:b/>
          <w:sz w:val="28"/>
          <w:szCs w:val="28"/>
        </w:rPr>
      </w:pPr>
      <w:r w:rsidRPr="00D3594D">
        <w:rPr>
          <w:sz w:val="28"/>
          <w:szCs w:val="28"/>
        </w:rPr>
        <w:t xml:space="preserve">-  на </w:t>
      </w:r>
      <w:r w:rsidRPr="006E68C6">
        <w:rPr>
          <w:b/>
          <w:i/>
          <w:sz w:val="28"/>
          <w:szCs w:val="28"/>
        </w:rPr>
        <w:t>«5»</w:t>
      </w:r>
      <w:r w:rsidRPr="00D3594D">
        <w:rPr>
          <w:sz w:val="28"/>
          <w:szCs w:val="28"/>
        </w:rPr>
        <w:t xml:space="preserve">  </w:t>
      </w:r>
      <w:r w:rsidRPr="00B03DB8">
        <w:rPr>
          <w:b/>
          <w:i/>
          <w:sz w:val="28"/>
          <w:szCs w:val="28"/>
        </w:rPr>
        <w:t>-  64</w:t>
      </w:r>
      <w:r w:rsidR="00B03DB8">
        <w:rPr>
          <w:b/>
          <w:i/>
          <w:sz w:val="28"/>
          <w:szCs w:val="28"/>
        </w:rPr>
        <w:t>7</w:t>
      </w:r>
      <w:r w:rsidRPr="00B03DB8">
        <w:rPr>
          <w:sz w:val="28"/>
          <w:szCs w:val="28"/>
        </w:rPr>
        <w:t xml:space="preserve"> </w:t>
      </w:r>
      <w:r w:rsidRPr="00B03DB8">
        <w:rPr>
          <w:b/>
          <w:i/>
          <w:sz w:val="28"/>
          <w:szCs w:val="28"/>
        </w:rPr>
        <w:t>(</w:t>
      </w:r>
      <w:r w:rsidR="00B03DB8">
        <w:rPr>
          <w:b/>
          <w:i/>
          <w:sz w:val="28"/>
          <w:szCs w:val="28"/>
        </w:rPr>
        <w:t>11,74</w:t>
      </w:r>
      <w:r w:rsidRPr="00B03DB8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D3594D">
        <w:rPr>
          <w:sz w:val="28"/>
          <w:szCs w:val="28"/>
        </w:rPr>
        <w:t>чел.</w:t>
      </w:r>
      <w:r w:rsidRPr="00C0309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</w:t>
      </w:r>
      <w:r w:rsidRPr="00D3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572CDE" w:rsidRPr="00D3594D" w:rsidRDefault="00572CDE" w:rsidP="00572CDE">
      <w:pPr>
        <w:spacing w:line="480" w:lineRule="auto"/>
        <w:ind w:left="284" w:firstLine="424"/>
        <w:jc w:val="both"/>
        <w:rPr>
          <w:b/>
          <w:i/>
          <w:sz w:val="28"/>
          <w:szCs w:val="28"/>
        </w:rPr>
      </w:pPr>
      <w:r w:rsidRPr="00D3594D">
        <w:rPr>
          <w:sz w:val="28"/>
          <w:szCs w:val="28"/>
        </w:rPr>
        <w:t xml:space="preserve">- на </w:t>
      </w:r>
      <w:r w:rsidRPr="006E68C6">
        <w:rPr>
          <w:b/>
          <w:i/>
          <w:sz w:val="28"/>
          <w:szCs w:val="28"/>
        </w:rPr>
        <w:t>«5 и 4»</w:t>
      </w:r>
      <w:r w:rsidRPr="00D3594D">
        <w:rPr>
          <w:sz w:val="28"/>
          <w:szCs w:val="28"/>
        </w:rPr>
        <w:t xml:space="preserve">  - </w:t>
      </w:r>
      <w:r w:rsidRPr="00B03DB8">
        <w:rPr>
          <w:b/>
          <w:i/>
          <w:sz w:val="28"/>
          <w:szCs w:val="28"/>
        </w:rPr>
        <w:t>2</w:t>
      </w:r>
      <w:r w:rsidR="00B03DB8">
        <w:rPr>
          <w:b/>
          <w:i/>
          <w:sz w:val="28"/>
          <w:szCs w:val="28"/>
        </w:rPr>
        <w:t>298</w:t>
      </w:r>
      <w:r w:rsidRPr="00B03DB8">
        <w:rPr>
          <w:b/>
          <w:i/>
          <w:sz w:val="28"/>
          <w:szCs w:val="28"/>
        </w:rPr>
        <w:t xml:space="preserve"> (</w:t>
      </w:r>
      <w:r w:rsidR="00B03DB8">
        <w:rPr>
          <w:b/>
          <w:i/>
          <w:sz w:val="28"/>
          <w:szCs w:val="28"/>
        </w:rPr>
        <w:t>4</w:t>
      </w:r>
      <w:r w:rsidR="00642F6B">
        <w:rPr>
          <w:b/>
          <w:i/>
          <w:sz w:val="28"/>
          <w:szCs w:val="28"/>
        </w:rPr>
        <w:t>1</w:t>
      </w:r>
      <w:r w:rsidR="00B03DB8">
        <w:rPr>
          <w:b/>
          <w:i/>
          <w:sz w:val="28"/>
          <w:szCs w:val="28"/>
        </w:rPr>
        <w:t>,71</w:t>
      </w:r>
      <w:r w:rsidRPr="00B03DB8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D3594D">
        <w:rPr>
          <w:sz w:val="28"/>
          <w:szCs w:val="28"/>
        </w:rPr>
        <w:t>чел.</w:t>
      </w:r>
      <w:r w:rsidRPr="00C03098">
        <w:rPr>
          <w:sz w:val="28"/>
          <w:szCs w:val="28"/>
        </w:rPr>
        <w:t xml:space="preserve">;   </w:t>
      </w:r>
      <w:r>
        <w:rPr>
          <w:sz w:val="28"/>
          <w:szCs w:val="28"/>
        </w:rPr>
        <w:t xml:space="preserve">                                                          </w:t>
      </w:r>
    </w:p>
    <w:p w:rsidR="00572CDE" w:rsidRPr="00555199" w:rsidRDefault="00572CDE" w:rsidP="00572CDE">
      <w:pPr>
        <w:spacing w:line="480" w:lineRule="auto"/>
        <w:ind w:left="284" w:firstLine="424"/>
        <w:jc w:val="both"/>
        <w:rPr>
          <w:sz w:val="28"/>
          <w:szCs w:val="28"/>
        </w:rPr>
      </w:pPr>
      <w:r w:rsidRPr="00555199">
        <w:rPr>
          <w:sz w:val="28"/>
          <w:szCs w:val="28"/>
        </w:rPr>
        <w:t xml:space="preserve">- на </w:t>
      </w:r>
      <w:r w:rsidRPr="006E68C6">
        <w:rPr>
          <w:b/>
          <w:i/>
          <w:sz w:val="28"/>
          <w:szCs w:val="28"/>
        </w:rPr>
        <w:t>«3»</w:t>
      </w:r>
      <w:r w:rsidRPr="00555199">
        <w:rPr>
          <w:sz w:val="28"/>
          <w:szCs w:val="28"/>
        </w:rPr>
        <w:t xml:space="preserve">   </w:t>
      </w:r>
      <w:r w:rsidR="00B03DB8" w:rsidRPr="00642F6B">
        <w:rPr>
          <w:b/>
          <w:i/>
          <w:sz w:val="28"/>
          <w:szCs w:val="28"/>
        </w:rPr>
        <w:t>2527</w:t>
      </w:r>
      <w:r w:rsidRPr="00B03DB8">
        <w:rPr>
          <w:b/>
          <w:i/>
          <w:sz w:val="28"/>
          <w:szCs w:val="28"/>
        </w:rPr>
        <w:t>(</w:t>
      </w:r>
      <w:r w:rsidR="00B03DB8">
        <w:rPr>
          <w:b/>
          <w:i/>
          <w:sz w:val="28"/>
          <w:szCs w:val="28"/>
        </w:rPr>
        <w:t>45,87</w:t>
      </w:r>
      <w:r w:rsidRPr="00B03DB8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D3594D">
        <w:rPr>
          <w:sz w:val="28"/>
          <w:szCs w:val="28"/>
        </w:rPr>
        <w:t>чел.</w:t>
      </w:r>
      <w:r w:rsidRPr="00C0309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   </w:t>
      </w:r>
      <w:r w:rsidRPr="0055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572CDE" w:rsidRDefault="00572CDE" w:rsidP="00572CDE">
      <w:pPr>
        <w:spacing w:line="480" w:lineRule="auto"/>
        <w:ind w:left="284" w:firstLine="424"/>
        <w:jc w:val="both"/>
        <w:rPr>
          <w:sz w:val="28"/>
          <w:szCs w:val="28"/>
        </w:rPr>
      </w:pPr>
      <w:r w:rsidRPr="00F3195F">
        <w:rPr>
          <w:sz w:val="28"/>
          <w:szCs w:val="28"/>
        </w:rPr>
        <w:t xml:space="preserve">- на </w:t>
      </w:r>
      <w:r w:rsidRPr="006E68C6">
        <w:rPr>
          <w:b/>
          <w:i/>
          <w:sz w:val="28"/>
          <w:szCs w:val="28"/>
        </w:rPr>
        <w:t>«2»</w:t>
      </w:r>
      <w:r w:rsidRPr="00F3195F">
        <w:rPr>
          <w:sz w:val="28"/>
          <w:szCs w:val="28"/>
        </w:rPr>
        <w:t xml:space="preserve">  </w:t>
      </w:r>
      <w:r w:rsidRPr="00B03DB8">
        <w:rPr>
          <w:b/>
          <w:i/>
          <w:sz w:val="28"/>
          <w:szCs w:val="28"/>
        </w:rPr>
        <w:t>-   3</w:t>
      </w:r>
      <w:r w:rsidR="00B03DB8">
        <w:rPr>
          <w:b/>
          <w:i/>
          <w:sz w:val="28"/>
          <w:szCs w:val="28"/>
        </w:rPr>
        <w:t>7</w:t>
      </w:r>
      <w:r w:rsidRPr="00B03DB8">
        <w:rPr>
          <w:b/>
          <w:i/>
          <w:sz w:val="28"/>
          <w:szCs w:val="28"/>
        </w:rPr>
        <w:t xml:space="preserve"> (0,</w:t>
      </w:r>
      <w:r w:rsidR="00B03DB8">
        <w:rPr>
          <w:b/>
          <w:i/>
          <w:sz w:val="28"/>
          <w:szCs w:val="28"/>
        </w:rPr>
        <w:t>67</w:t>
      </w:r>
      <w:r w:rsidR="00B03DB8" w:rsidRPr="00B03DB8">
        <w:rPr>
          <w:b/>
          <w:i/>
          <w:sz w:val="28"/>
          <w:szCs w:val="28"/>
        </w:rPr>
        <w:t xml:space="preserve"> </w:t>
      </w:r>
      <w:r w:rsidRPr="00B03DB8"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  </w:t>
      </w:r>
      <w:r w:rsidRPr="00D3594D">
        <w:rPr>
          <w:sz w:val="28"/>
          <w:szCs w:val="28"/>
        </w:rPr>
        <w:t>чел.</w:t>
      </w:r>
      <w:r>
        <w:rPr>
          <w:sz w:val="28"/>
          <w:szCs w:val="28"/>
        </w:rPr>
        <w:t xml:space="preserve">                                                                 </w:t>
      </w:r>
    </w:p>
    <w:p w:rsidR="00572CDE" w:rsidRDefault="00572CDE" w:rsidP="00572CDE">
      <w:pPr>
        <w:spacing w:line="480" w:lineRule="auto"/>
        <w:ind w:left="284" w:firstLine="4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56B9">
        <w:rPr>
          <w:sz w:val="28"/>
          <w:szCs w:val="28"/>
        </w:rPr>
        <w:t xml:space="preserve">Успеваемость по </w:t>
      </w:r>
      <w:r w:rsidR="001B66C6">
        <w:rPr>
          <w:sz w:val="28"/>
          <w:szCs w:val="28"/>
        </w:rPr>
        <w:t xml:space="preserve">городскому  округу </w:t>
      </w:r>
      <w:r w:rsidRPr="000C56B9">
        <w:rPr>
          <w:sz w:val="28"/>
          <w:szCs w:val="28"/>
        </w:rPr>
        <w:t xml:space="preserve">за </w:t>
      </w:r>
      <w:r w:rsidR="00844452">
        <w:rPr>
          <w:sz w:val="28"/>
          <w:szCs w:val="28"/>
        </w:rPr>
        <w:t xml:space="preserve"> первое полугодие </w:t>
      </w:r>
      <w:r w:rsidRPr="000C56B9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0C56B9">
        <w:rPr>
          <w:sz w:val="28"/>
          <w:szCs w:val="28"/>
        </w:rPr>
        <w:t xml:space="preserve"> </w:t>
      </w:r>
      <w:r w:rsidR="000D6441" w:rsidRPr="00BD4A32">
        <w:rPr>
          <w:b/>
          <w:i/>
          <w:sz w:val="28"/>
          <w:szCs w:val="28"/>
        </w:rPr>
        <w:t>99,33</w:t>
      </w:r>
      <w:r w:rsidRPr="000D6441">
        <w:rPr>
          <w:b/>
          <w:i/>
          <w:sz w:val="28"/>
          <w:szCs w:val="28"/>
        </w:rPr>
        <w:t>(</w:t>
      </w:r>
      <w:r w:rsidRPr="000D6441">
        <w:rPr>
          <w:sz w:val="28"/>
          <w:szCs w:val="28"/>
        </w:rPr>
        <w:t>на</w:t>
      </w:r>
      <w:r w:rsidRPr="000D6441">
        <w:rPr>
          <w:b/>
          <w:i/>
          <w:sz w:val="28"/>
          <w:szCs w:val="28"/>
        </w:rPr>
        <w:t xml:space="preserve"> 0,</w:t>
      </w:r>
      <w:r w:rsidR="000D6441" w:rsidRPr="000D6441">
        <w:rPr>
          <w:b/>
          <w:i/>
          <w:sz w:val="28"/>
          <w:szCs w:val="28"/>
        </w:rPr>
        <w:t>13</w:t>
      </w:r>
      <w:r w:rsidRPr="000D6441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  выше  </w:t>
      </w:r>
      <w:r w:rsidRPr="000C56B9">
        <w:rPr>
          <w:sz w:val="28"/>
          <w:szCs w:val="28"/>
        </w:rPr>
        <w:t>показателя за первое полугодие  201</w:t>
      </w:r>
      <w:r>
        <w:rPr>
          <w:sz w:val="28"/>
          <w:szCs w:val="28"/>
        </w:rPr>
        <w:t>7</w:t>
      </w:r>
      <w:r w:rsidR="00214A3C">
        <w:rPr>
          <w:sz w:val="28"/>
          <w:szCs w:val="28"/>
        </w:rPr>
        <w:t xml:space="preserve"> </w:t>
      </w:r>
      <w:r w:rsidRPr="000C56B9">
        <w:rPr>
          <w:b/>
          <w:i/>
          <w:sz w:val="28"/>
          <w:szCs w:val="28"/>
        </w:rPr>
        <w:t>-</w:t>
      </w:r>
      <w:r w:rsidR="00214A3C">
        <w:rPr>
          <w:b/>
          <w:i/>
          <w:sz w:val="28"/>
          <w:szCs w:val="28"/>
        </w:rPr>
        <w:t xml:space="preserve"> </w:t>
      </w:r>
      <w:r w:rsidRPr="000C56B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C56B9">
        <w:rPr>
          <w:sz w:val="28"/>
          <w:szCs w:val="28"/>
        </w:rPr>
        <w:t xml:space="preserve"> учебного </w:t>
      </w:r>
      <w:r w:rsidRPr="00160962">
        <w:rPr>
          <w:sz w:val="28"/>
          <w:szCs w:val="28"/>
        </w:rPr>
        <w:t xml:space="preserve">года </w:t>
      </w:r>
      <w:r w:rsidRPr="00160962">
        <w:rPr>
          <w:b/>
          <w:i/>
          <w:sz w:val="28"/>
          <w:szCs w:val="28"/>
        </w:rPr>
        <w:t>(99,2%));</w:t>
      </w:r>
      <w:r w:rsidRPr="000C56B9">
        <w:rPr>
          <w:b/>
          <w:i/>
          <w:sz w:val="28"/>
          <w:szCs w:val="28"/>
        </w:rPr>
        <w:t xml:space="preserve">  </w:t>
      </w:r>
      <w:r w:rsidRPr="000C56B9">
        <w:rPr>
          <w:sz w:val="28"/>
          <w:szCs w:val="28"/>
        </w:rPr>
        <w:t xml:space="preserve">качество знаний </w:t>
      </w:r>
      <w:r>
        <w:rPr>
          <w:sz w:val="28"/>
          <w:szCs w:val="28"/>
        </w:rPr>
        <w:t xml:space="preserve"> </w:t>
      </w:r>
      <w:r w:rsidR="000D6441" w:rsidRPr="00807B0D">
        <w:rPr>
          <w:b/>
          <w:i/>
          <w:sz w:val="28"/>
          <w:szCs w:val="28"/>
        </w:rPr>
        <w:t>53,46%</w:t>
      </w:r>
      <w:r w:rsidRPr="000C56B9">
        <w:rPr>
          <w:b/>
          <w:i/>
          <w:sz w:val="28"/>
          <w:szCs w:val="28"/>
        </w:rPr>
        <w:t>(</w:t>
      </w:r>
      <w:r w:rsidRPr="000C56B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D6441" w:rsidRPr="000D6441">
        <w:rPr>
          <w:b/>
          <w:i/>
          <w:sz w:val="28"/>
          <w:szCs w:val="28"/>
        </w:rPr>
        <w:t>2,16</w:t>
      </w:r>
      <w:r w:rsidRPr="000D6441">
        <w:rPr>
          <w:b/>
          <w:i/>
          <w:sz w:val="28"/>
          <w:szCs w:val="28"/>
        </w:rPr>
        <w:t>%</w:t>
      </w:r>
      <w:r w:rsidRPr="000C56B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3C3486">
        <w:rPr>
          <w:sz w:val="28"/>
          <w:szCs w:val="28"/>
        </w:rPr>
        <w:t>выше</w:t>
      </w:r>
      <w:r>
        <w:rPr>
          <w:b/>
          <w:i/>
          <w:sz w:val="28"/>
          <w:szCs w:val="28"/>
        </w:rPr>
        <w:t xml:space="preserve"> </w:t>
      </w:r>
      <w:r w:rsidRPr="000C56B9">
        <w:rPr>
          <w:sz w:val="28"/>
          <w:szCs w:val="28"/>
        </w:rPr>
        <w:t>показателя за первое полугодие 201</w:t>
      </w:r>
      <w:r>
        <w:rPr>
          <w:sz w:val="28"/>
          <w:szCs w:val="28"/>
        </w:rPr>
        <w:t>7</w:t>
      </w:r>
      <w:r w:rsidRPr="000C56B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0C56B9">
        <w:rPr>
          <w:sz w:val="28"/>
          <w:szCs w:val="28"/>
        </w:rPr>
        <w:t xml:space="preserve">  учебного года </w:t>
      </w:r>
      <w:r w:rsidRPr="00160962">
        <w:rPr>
          <w:b/>
          <w:i/>
          <w:sz w:val="28"/>
          <w:szCs w:val="28"/>
        </w:rPr>
        <w:t>(51,30%))</w:t>
      </w:r>
      <w:r w:rsidRPr="000C56B9">
        <w:rPr>
          <w:b/>
          <w:i/>
          <w:sz w:val="28"/>
          <w:szCs w:val="28"/>
        </w:rPr>
        <w:t xml:space="preserve">  </w:t>
      </w:r>
      <w:r w:rsidRPr="000C56B9">
        <w:rPr>
          <w:i/>
          <w:sz w:val="28"/>
          <w:szCs w:val="28"/>
        </w:rPr>
        <w:t xml:space="preserve">(приложения </w:t>
      </w:r>
      <w:r w:rsidRPr="0065368D">
        <w:rPr>
          <w:i/>
          <w:sz w:val="28"/>
          <w:szCs w:val="28"/>
        </w:rPr>
        <w:t>1,2,3,4</w:t>
      </w:r>
      <w:r w:rsidRPr="000C56B9">
        <w:rPr>
          <w:i/>
          <w:sz w:val="28"/>
          <w:szCs w:val="28"/>
        </w:rPr>
        <w:t>).</w:t>
      </w:r>
    </w:p>
    <w:p w:rsidR="00572CDE" w:rsidRDefault="00572CDE" w:rsidP="00572CDE">
      <w:pPr>
        <w:spacing w:line="300" w:lineRule="auto"/>
        <w:ind w:firstLine="709"/>
        <w:jc w:val="both"/>
        <w:rPr>
          <w:sz w:val="28"/>
          <w:szCs w:val="28"/>
        </w:rPr>
      </w:pPr>
    </w:p>
    <w:p w:rsidR="00572CDE" w:rsidRDefault="00572CDE" w:rsidP="00572CDE">
      <w:pPr>
        <w:spacing w:line="300" w:lineRule="auto"/>
        <w:ind w:firstLine="709"/>
        <w:jc w:val="both"/>
        <w:rPr>
          <w:sz w:val="28"/>
          <w:szCs w:val="28"/>
        </w:rPr>
      </w:pPr>
    </w:p>
    <w:p w:rsidR="00572CDE" w:rsidRDefault="00572CDE" w:rsidP="00572CDE">
      <w:pPr>
        <w:spacing w:line="300" w:lineRule="auto"/>
        <w:ind w:firstLine="709"/>
        <w:jc w:val="both"/>
        <w:rPr>
          <w:sz w:val="28"/>
          <w:szCs w:val="28"/>
        </w:rPr>
      </w:pPr>
    </w:p>
    <w:p w:rsidR="00C43B2D" w:rsidRDefault="00C43B2D" w:rsidP="00572CDE">
      <w:pPr>
        <w:spacing w:line="300" w:lineRule="auto"/>
        <w:ind w:firstLine="709"/>
        <w:jc w:val="both"/>
        <w:rPr>
          <w:sz w:val="28"/>
          <w:szCs w:val="28"/>
        </w:rPr>
      </w:pPr>
    </w:p>
    <w:p w:rsidR="00572CDE" w:rsidRDefault="00572CDE" w:rsidP="00572CDE">
      <w:pPr>
        <w:spacing w:line="276" w:lineRule="auto"/>
        <w:ind w:firstLine="709"/>
        <w:jc w:val="both"/>
        <w:rPr>
          <w:sz w:val="28"/>
          <w:szCs w:val="28"/>
        </w:rPr>
      </w:pPr>
    </w:p>
    <w:p w:rsidR="00B64AF3" w:rsidRDefault="00B64AF3" w:rsidP="00572CDE">
      <w:pPr>
        <w:spacing w:line="276" w:lineRule="auto"/>
        <w:ind w:firstLine="709"/>
        <w:jc w:val="both"/>
        <w:rPr>
          <w:sz w:val="28"/>
          <w:szCs w:val="28"/>
        </w:rPr>
      </w:pPr>
    </w:p>
    <w:p w:rsidR="00B64AF3" w:rsidRDefault="00B64AF3" w:rsidP="00572CDE">
      <w:pPr>
        <w:spacing w:line="276" w:lineRule="auto"/>
        <w:ind w:firstLine="709"/>
        <w:jc w:val="both"/>
        <w:rPr>
          <w:sz w:val="28"/>
          <w:szCs w:val="28"/>
        </w:rPr>
      </w:pPr>
    </w:p>
    <w:p w:rsidR="00D16031" w:rsidRDefault="00572CDE" w:rsidP="00572CDE">
      <w:pPr>
        <w:spacing w:line="276" w:lineRule="auto"/>
        <w:ind w:firstLine="709"/>
        <w:jc w:val="both"/>
        <w:rPr>
          <w:sz w:val="28"/>
          <w:szCs w:val="28"/>
        </w:rPr>
      </w:pPr>
      <w:r w:rsidRPr="0057037C">
        <w:rPr>
          <w:sz w:val="28"/>
          <w:szCs w:val="28"/>
        </w:rPr>
        <w:t xml:space="preserve">В </w:t>
      </w:r>
      <w:r w:rsidR="00FD30B2" w:rsidRPr="0057037C">
        <w:rPr>
          <w:sz w:val="28"/>
          <w:szCs w:val="28"/>
        </w:rPr>
        <w:t>24</w:t>
      </w:r>
      <w:r w:rsidRPr="0057037C">
        <w:rPr>
          <w:sz w:val="28"/>
          <w:szCs w:val="28"/>
        </w:rPr>
        <w:t xml:space="preserve"> общеобразовательных  организациях показатель успеваемости</w:t>
      </w:r>
      <w:r w:rsidR="0080388C" w:rsidRPr="0057037C">
        <w:rPr>
          <w:sz w:val="28"/>
          <w:szCs w:val="28"/>
        </w:rPr>
        <w:t xml:space="preserve"> </w:t>
      </w:r>
      <w:r w:rsidRPr="0057037C">
        <w:rPr>
          <w:sz w:val="28"/>
          <w:szCs w:val="28"/>
        </w:rPr>
        <w:t xml:space="preserve">выше </w:t>
      </w:r>
      <w:r w:rsidR="0080388C" w:rsidRPr="0057037C">
        <w:rPr>
          <w:sz w:val="28"/>
          <w:szCs w:val="28"/>
        </w:rPr>
        <w:t xml:space="preserve">показателя </w:t>
      </w:r>
      <w:r w:rsidR="00FD30B2" w:rsidRPr="0057037C">
        <w:rPr>
          <w:sz w:val="28"/>
          <w:szCs w:val="28"/>
        </w:rPr>
        <w:t>успеваемости по городскому округу</w:t>
      </w:r>
      <w:r w:rsidR="00D63F68" w:rsidRPr="0057037C">
        <w:rPr>
          <w:sz w:val="28"/>
          <w:szCs w:val="28"/>
        </w:rPr>
        <w:t xml:space="preserve"> </w:t>
      </w:r>
      <w:r w:rsidRPr="00DB287F">
        <w:rPr>
          <w:b/>
          <w:i/>
          <w:sz w:val="28"/>
          <w:szCs w:val="28"/>
        </w:rPr>
        <w:t>(99,</w:t>
      </w:r>
      <w:r w:rsidR="00D63F68" w:rsidRPr="00DB287F">
        <w:rPr>
          <w:b/>
          <w:i/>
          <w:sz w:val="28"/>
          <w:szCs w:val="28"/>
        </w:rPr>
        <w:t>33</w:t>
      </w:r>
      <w:r w:rsidRPr="00DB287F">
        <w:rPr>
          <w:b/>
          <w:i/>
          <w:sz w:val="28"/>
          <w:szCs w:val="28"/>
        </w:rPr>
        <w:t>%)</w:t>
      </w:r>
      <w:r w:rsidRPr="0057037C">
        <w:rPr>
          <w:sz w:val="28"/>
          <w:szCs w:val="28"/>
        </w:rPr>
        <w:t xml:space="preserve"> и в </w:t>
      </w:r>
      <w:r w:rsidR="00D63F68" w:rsidRPr="0057037C">
        <w:rPr>
          <w:sz w:val="28"/>
          <w:szCs w:val="28"/>
        </w:rPr>
        <w:t>7</w:t>
      </w:r>
      <w:r w:rsidRPr="0057037C">
        <w:rPr>
          <w:sz w:val="28"/>
          <w:szCs w:val="28"/>
        </w:rPr>
        <w:t xml:space="preserve"> ниже. Показатель качества знаний в 1</w:t>
      </w:r>
      <w:r w:rsidR="00E21130" w:rsidRPr="0057037C">
        <w:rPr>
          <w:sz w:val="28"/>
          <w:szCs w:val="28"/>
        </w:rPr>
        <w:t>5</w:t>
      </w:r>
      <w:r w:rsidRPr="0057037C">
        <w:rPr>
          <w:sz w:val="28"/>
          <w:szCs w:val="28"/>
        </w:rPr>
        <w:t xml:space="preserve"> общеобразовательных организациях выше </w:t>
      </w:r>
      <w:r w:rsidR="0080388C" w:rsidRPr="0057037C">
        <w:rPr>
          <w:sz w:val="28"/>
          <w:szCs w:val="28"/>
        </w:rPr>
        <w:t xml:space="preserve"> </w:t>
      </w:r>
      <w:r w:rsidR="00E21130" w:rsidRPr="0057037C">
        <w:rPr>
          <w:sz w:val="28"/>
          <w:szCs w:val="28"/>
        </w:rPr>
        <w:t xml:space="preserve">среднего показателя </w:t>
      </w:r>
      <w:r w:rsidRPr="0057037C">
        <w:rPr>
          <w:sz w:val="28"/>
          <w:szCs w:val="28"/>
        </w:rPr>
        <w:t>(</w:t>
      </w:r>
      <w:r w:rsidR="00C67111">
        <w:rPr>
          <w:sz w:val="28"/>
          <w:szCs w:val="28"/>
        </w:rPr>
        <w:t>53,46</w:t>
      </w:r>
      <w:r w:rsidRPr="0057037C">
        <w:rPr>
          <w:sz w:val="28"/>
          <w:szCs w:val="28"/>
        </w:rPr>
        <w:t>%), в 1</w:t>
      </w:r>
      <w:r w:rsidR="00E21130" w:rsidRPr="0057037C">
        <w:rPr>
          <w:sz w:val="28"/>
          <w:szCs w:val="28"/>
        </w:rPr>
        <w:t>6</w:t>
      </w:r>
      <w:r w:rsidR="00901F7C">
        <w:rPr>
          <w:sz w:val="28"/>
          <w:szCs w:val="28"/>
        </w:rPr>
        <w:t xml:space="preserve"> </w:t>
      </w:r>
      <w:r w:rsidRPr="0057037C">
        <w:rPr>
          <w:sz w:val="28"/>
          <w:szCs w:val="28"/>
        </w:rPr>
        <w:t>- ниже</w:t>
      </w:r>
      <w:r w:rsidRPr="00D16031">
        <w:rPr>
          <w:sz w:val="28"/>
          <w:szCs w:val="28"/>
        </w:rPr>
        <w:t xml:space="preserve">.   </w:t>
      </w:r>
      <w:proofErr w:type="gramStart"/>
      <w:r w:rsidRPr="00D16031">
        <w:rPr>
          <w:sz w:val="28"/>
          <w:szCs w:val="28"/>
        </w:rPr>
        <w:t>Высокий процент качества знаний в М</w:t>
      </w:r>
      <w:r w:rsidR="00442EBD" w:rsidRPr="00D16031">
        <w:rPr>
          <w:sz w:val="28"/>
          <w:szCs w:val="28"/>
        </w:rPr>
        <w:t>Б</w:t>
      </w:r>
      <w:r w:rsidRPr="00D16031">
        <w:rPr>
          <w:sz w:val="28"/>
          <w:szCs w:val="28"/>
        </w:rPr>
        <w:t xml:space="preserve">ОУ </w:t>
      </w:r>
      <w:r w:rsidR="00442EBD" w:rsidRPr="00D16031">
        <w:rPr>
          <w:sz w:val="28"/>
          <w:szCs w:val="28"/>
        </w:rPr>
        <w:t xml:space="preserve">«Подсередненская СОШ» </w:t>
      </w:r>
      <w:r w:rsidRPr="00D16031">
        <w:rPr>
          <w:sz w:val="28"/>
          <w:szCs w:val="28"/>
        </w:rPr>
        <w:t>(</w:t>
      </w:r>
      <w:r w:rsidR="00442EBD" w:rsidRPr="00D16031">
        <w:rPr>
          <w:sz w:val="28"/>
          <w:szCs w:val="28"/>
        </w:rPr>
        <w:t>66,67</w:t>
      </w:r>
      <w:r w:rsidRPr="00D16031">
        <w:rPr>
          <w:sz w:val="28"/>
          <w:szCs w:val="28"/>
        </w:rPr>
        <w:t xml:space="preserve">%) </w:t>
      </w:r>
      <w:r w:rsidR="00442EBD" w:rsidRPr="00D16031">
        <w:rPr>
          <w:sz w:val="28"/>
          <w:szCs w:val="28"/>
        </w:rPr>
        <w:t xml:space="preserve">, «Красненская СОШ»(65,63%), «Щербаковская СОШ» (63,06%), «Ильинская СОШ»(62,24%) и «Варваровская СОШ»(61,11%),  </w:t>
      </w:r>
      <w:r w:rsidRPr="00D16031">
        <w:rPr>
          <w:sz w:val="28"/>
          <w:szCs w:val="28"/>
        </w:rPr>
        <w:t>низкий - в М</w:t>
      </w:r>
      <w:r w:rsidR="00442EBD" w:rsidRPr="00D16031">
        <w:rPr>
          <w:sz w:val="28"/>
          <w:szCs w:val="28"/>
        </w:rPr>
        <w:t>Б</w:t>
      </w:r>
      <w:r w:rsidRPr="00D16031">
        <w:rPr>
          <w:sz w:val="28"/>
          <w:szCs w:val="28"/>
        </w:rPr>
        <w:t xml:space="preserve">ОУ </w:t>
      </w:r>
      <w:r w:rsidR="00442EBD" w:rsidRPr="00D16031">
        <w:rPr>
          <w:sz w:val="28"/>
          <w:szCs w:val="28"/>
        </w:rPr>
        <w:t xml:space="preserve"> «</w:t>
      </w:r>
      <w:r w:rsidRPr="00D16031">
        <w:rPr>
          <w:sz w:val="28"/>
          <w:szCs w:val="28"/>
        </w:rPr>
        <w:t>Мухоудеровск</w:t>
      </w:r>
      <w:r w:rsidR="00442EBD" w:rsidRPr="00D16031">
        <w:rPr>
          <w:sz w:val="28"/>
          <w:szCs w:val="28"/>
        </w:rPr>
        <w:t>ая</w:t>
      </w:r>
      <w:r w:rsidRPr="00D16031">
        <w:rPr>
          <w:sz w:val="28"/>
          <w:szCs w:val="28"/>
        </w:rPr>
        <w:t xml:space="preserve"> СОШ</w:t>
      </w:r>
      <w:r w:rsidR="00442EBD" w:rsidRPr="00D16031">
        <w:rPr>
          <w:sz w:val="28"/>
          <w:szCs w:val="28"/>
        </w:rPr>
        <w:t>»</w:t>
      </w:r>
      <w:r w:rsidRPr="00D16031">
        <w:rPr>
          <w:sz w:val="28"/>
          <w:szCs w:val="28"/>
        </w:rPr>
        <w:t xml:space="preserve"> (</w:t>
      </w:r>
      <w:r w:rsidR="00442EBD" w:rsidRPr="00D16031">
        <w:rPr>
          <w:sz w:val="28"/>
          <w:szCs w:val="28"/>
        </w:rPr>
        <w:t>30,17%</w:t>
      </w:r>
      <w:r w:rsidRPr="00D16031">
        <w:rPr>
          <w:sz w:val="28"/>
          <w:szCs w:val="28"/>
        </w:rPr>
        <w:t>%)</w:t>
      </w:r>
      <w:r w:rsidR="00181194" w:rsidRPr="00D16031">
        <w:rPr>
          <w:sz w:val="28"/>
          <w:szCs w:val="28"/>
        </w:rPr>
        <w:t xml:space="preserve">, </w:t>
      </w:r>
      <w:r w:rsidRPr="00D16031">
        <w:rPr>
          <w:sz w:val="28"/>
          <w:szCs w:val="28"/>
        </w:rPr>
        <w:t xml:space="preserve">  </w:t>
      </w:r>
      <w:r w:rsidR="00181194" w:rsidRPr="00D16031">
        <w:rPr>
          <w:sz w:val="28"/>
          <w:szCs w:val="28"/>
        </w:rPr>
        <w:t>«</w:t>
      </w:r>
      <w:r w:rsidRPr="00D16031">
        <w:rPr>
          <w:sz w:val="28"/>
          <w:szCs w:val="28"/>
        </w:rPr>
        <w:t>Божковск</w:t>
      </w:r>
      <w:r w:rsidR="00181194" w:rsidRPr="00D16031">
        <w:rPr>
          <w:sz w:val="28"/>
          <w:szCs w:val="28"/>
        </w:rPr>
        <w:t xml:space="preserve">ая </w:t>
      </w:r>
      <w:r w:rsidRPr="00D16031">
        <w:rPr>
          <w:sz w:val="28"/>
          <w:szCs w:val="28"/>
        </w:rPr>
        <w:t xml:space="preserve"> ООШ</w:t>
      </w:r>
      <w:r w:rsidR="00181194" w:rsidRPr="00D16031">
        <w:rPr>
          <w:sz w:val="28"/>
          <w:szCs w:val="28"/>
        </w:rPr>
        <w:t>»</w:t>
      </w:r>
      <w:r w:rsidRPr="00D16031">
        <w:rPr>
          <w:sz w:val="28"/>
          <w:szCs w:val="28"/>
        </w:rPr>
        <w:t xml:space="preserve"> (30%)</w:t>
      </w:r>
      <w:r w:rsidR="00181194" w:rsidRPr="00D16031">
        <w:rPr>
          <w:sz w:val="28"/>
          <w:szCs w:val="28"/>
        </w:rPr>
        <w:t xml:space="preserve">  и «Советская СОШ» (31,03%)</w:t>
      </w:r>
      <w:r w:rsidRPr="00D16031">
        <w:rPr>
          <w:sz w:val="28"/>
          <w:szCs w:val="28"/>
        </w:rPr>
        <w:t xml:space="preserve">. </w:t>
      </w:r>
      <w:proofErr w:type="gramEnd"/>
    </w:p>
    <w:p w:rsidR="00181194" w:rsidRPr="003520B1" w:rsidRDefault="00572CDE" w:rsidP="00572CDE">
      <w:pPr>
        <w:spacing w:line="276" w:lineRule="auto"/>
        <w:ind w:firstLine="709"/>
        <w:jc w:val="both"/>
        <w:rPr>
          <w:sz w:val="28"/>
          <w:szCs w:val="28"/>
        </w:rPr>
      </w:pPr>
      <w:r w:rsidRPr="00D16031">
        <w:rPr>
          <w:sz w:val="28"/>
          <w:szCs w:val="28"/>
        </w:rPr>
        <w:t xml:space="preserve"> </w:t>
      </w:r>
      <w:r w:rsidR="00D16031">
        <w:rPr>
          <w:sz w:val="28"/>
          <w:szCs w:val="28"/>
        </w:rPr>
        <w:t xml:space="preserve">Показатель </w:t>
      </w:r>
      <w:r w:rsidR="00D16031" w:rsidRPr="00E8267B">
        <w:rPr>
          <w:sz w:val="28"/>
          <w:szCs w:val="28"/>
        </w:rPr>
        <w:t>«отличников» в 11 общеобразовательных организациях выше среднего показателя по городскому округу</w:t>
      </w:r>
      <w:r w:rsidR="00D16031" w:rsidRPr="00626071">
        <w:rPr>
          <w:b/>
          <w:sz w:val="28"/>
          <w:szCs w:val="28"/>
        </w:rPr>
        <w:t>(</w:t>
      </w:r>
      <w:r w:rsidR="00D16031" w:rsidRPr="00626071">
        <w:rPr>
          <w:b/>
          <w:i/>
          <w:sz w:val="28"/>
          <w:szCs w:val="28"/>
        </w:rPr>
        <w:t>11,74%),</w:t>
      </w:r>
      <w:r w:rsidR="00D16031" w:rsidRPr="00E8267B">
        <w:rPr>
          <w:sz w:val="28"/>
          <w:szCs w:val="28"/>
        </w:rPr>
        <w:t xml:space="preserve"> в 20 ниже. Отсутствуют </w:t>
      </w:r>
      <w:proofErr w:type="gramStart"/>
      <w:r w:rsidR="00D16031" w:rsidRPr="00E8267B">
        <w:rPr>
          <w:sz w:val="28"/>
          <w:szCs w:val="28"/>
        </w:rPr>
        <w:t>успевающие</w:t>
      </w:r>
      <w:proofErr w:type="gramEnd"/>
      <w:r w:rsidR="00D16031" w:rsidRPr="00E8267B">
        <w:rPr>
          <w:sz w:val="28"/>
          <w:szCs w:val="28"/>
        </w:rPr>
        <w:t xml:space="preserve"> на «5» в четырех общеобразовательных организациях: МБОУ  «Божковская </w:t>
      </w:r>
      <w:r w:rsidR="00BA7A4C">
        <w:rPr>
          <w:sz w:val="28"/>
          <w:szCs w:val="28"/>
        </w:rPr>
        <w:t>О</w:t>
      </w:r>
      <w:r w:rsidR="00D16031" w:rsidRPr="00E8267B">
        <w:rPr>
          <w:sz w:val="28"/>
          <w:szCs w:val="28"/>
        </w:rPr>
        <w:t xml:space="preserve">ОШ», «Иващенковская </w:t>
      </w:r>
      <w:r w:rsidR="00BA7A4C">
        <w:rPr>
          <w:sz w:val="28"/>
          <w:szCs w:val="28"/>
        </w:rPr>
        <w:t>О</w:t>
      </w:r>
      <w:r w:rsidR="00D16031" w:rsidRPr="00E8267B">
        <w:rPr>
          <w:sz w:val="28"/>
          <w:szCs w:val="28"/>
        </w:rPr>
        <w:t xml:space="preserve">ОШ», «Николаевская </w:t>
      </w:r>
      <w:r w:rsidR="00C43B2D">
        <w:rPr>
          <w:sz w:val="28"/>
          <w:szCs w:val="28"/>
        </w:rPr>
        <w:t>О</w:t>
      </w:r>
      <w:r w:rsidR="00D16031" w:rsidRPr="00E8267B">
        <w:rPr>
          <w:sz w:val="28"/>
          <w:szCs w:val="28"/>
        </w:rPr>
        <w:t>ОШ» и «</w:t>
      </w:r>
      <w:r w:rsidR="00D16031" w:rsidRPr="003520B1">
        <w:rPr>
          <w:sz w:val="28"/>
          <w:szCs w:val="28"/>
        </w:rPr>
        <w:t xml:space="preserve">Тютюниковская ООШ». </w:t>
      </w:r>
      <w:r w:rsidR="00E8267B" w:rsidRPr="003520B1">
        <w:rPr>
          <w:sz w:val="28"/>
          <w:szCs w:val="28"/>
        </w:rPr>
        <w:t xml:space="preserve">Значительно выше  среднего показателя процент успевающих на «5» в МБОУ </w:t>
      </w:r>
      <w:r w:rsidR="0039110F" w:rsidRPr="003520B1">
        <w:rPr>
          <w:sz w:val="28"/>
          <w:szCs w:val="28"/>
        </w:rPr>
        <w:t>«</w:t>
      </w:r>
      <w:r w:rsidR="00E8267B" w:rsidRPr="003520B1">
        <w:rPr>
          <w:sz w:val="28"/>
          <w:szCs w:val="28"/>
        </w:rPr>
        <w:t>Варваровск</w:t>
      </w:r>
      <w:r w:rsidR="0039110F" w:rsidRPr="003520B1">
        <w:rPr>
          <w:sz w:val="28"/>
          <w:szCs w:val="28"/>
        </w:rPr>
        <w:t>ая СОШ»</w:t>
      </w:r>
      <w:r w:rsidR="002A4B1C">
        <w:rPr>
          <w:sz w:val="28"/>
          <w:szCs w:val="28"/>
        </w:rPr>
        <w:t xml:space="preserve"> </w:t>
      </w:r>
      <w:r w:rsidR="0039110F" w:rsidRPr="003520B1">
        <w:rPr>
          <w:sz w:val="28"/>
          <w:szCs w:val="28"/>
        </w:rPr>
        <w:t>(на 10,48%), «Ильинская СОШ</w:t>
      </w:r>
      <w:proofErr w:type="gramStart"/>
      <w:r w:rsidR="0039110F" w:rsidRPr="003520B1">
        <w:rPr>
          <w:sz w:val="28"/>
          <w:szCs w:val="28"/>
        </w:rPr>
        <w:t>»(</w:t>
      </w:r>
      <w:proofErr w:type="gramEnd"/>
      <w:r w:rsidR="0039110F" w:rsidRPr="003520B1">
        <w:rPr>
          <w:sz w:val="28"/>
          <w:szCs w:val="28"/>
        </w:rPr>
        <w:t>на 14,13%), «Щербаковская СОШ» (на 11,19%)</w:t>
      </w:r>
      <w:r w:rsidR="00CB2646">
        <w:rPr>
          <w:sz w:val="28"/>
          <w:szCs w:val="28"/>
        </w:rPr>
        <w:t xml:space="preserve">; </w:t>
      </w:r>
      <w:r w:rsidR="0039110F" w:rsidRPr="003520B1">
        <w:rPr>
          <w:sz w:val="28"/>
          <w:szCs w:val="28"/>
        </w:rPr>
        <w:t>значительно ниже данный показатель  в МБОУ «Луценковская СОШ»</w:t>
      </w:r>
      <w:r w:rsidR="00BD273D">
        <w:rPr>
          <w:sz w:val="28"/>
          <w:szCs w:val="28"/>
        </w:rPr>
        <w:t>(на 7,99% )</w:t>
      </w:r>
      <w:r w:rsidR="0039110F" w:rsidRPr="003520B1">
        <w:rPr>
          <w:sz w:val="28"/>
          <w:szCs w:val="28"/>
        </w:rPr>
        <w:t xml:space="preserve"> и «Жуковская СОШ» (на 9,57%).  По городскому округу процент </w:t>
      </w:r>
      <w:proofErr w:type="gramStart"/>
      <w:r w:rsidR="0039110F" w:rsidRPr="003520B1">
        <w:rPr>
          <w:sz w:val="28"/>
          <w:szCs w:val="28"/>
        </w:rPr>
        <w:t>обучающихся</w:t>
      </w:r>
      <w:proofErr w:type="gramEnd"/>
      <w:r w:rsidR="0039110F" w:rsidRPr="003520B1">
        <w:rPr>
          <w:sz w:val="28"/>
          <w:szCs w:val="28"/>
        </w:rPr>
        <w:t>, успевающих на «5», в сравнении с показателем за первое полугодие</w:t>
      </w:r>
      <w:r w:rsidR="00416F22">
        <w:rPr>
          <w:sz w:val="28"/>
          <w:szCs w:val="28"/>
        </w:rPr>
        <w:t xml:space="preserve"> </w:t>
      </w:r>
      <w:r w:rsidR="0039110F" w:rsidRPr="003520B1">
        <w:rPr>
          <w:sz w:val="28"/>
          <w:szCs w:val="28"/>
        </w:rPr>
        <w:t>2017-2018 учебного года</w:t>
      </w:r>
      <w:r w:rsidR="00CB2646">
        <w:rPr>
          <w:sz w:val="28"/>
          <w:szCs w:val="28"/>
        </w:rPr>
        <w:t>(10,4%)</w:t>
      </w:r>
      <w:r w:rsidR="0039110F" w:rsidRPr="003520B1">
        <w:rPr>
          <w:sz w:val="28"/>
          <w:szCs w:val="28"/>
        </w:rPr>
        <w:t>, увеличился на 1,34%.</w:t>
      </w:r>
    </w:p>
    <w:p w:rsidR="00EE2BA4" w:rsidRPr="003520B1" w:rsidRDefault="00EE2BA4" w:rsidP="00572CDE">
      <w:pPr>
        <w:spacing w:line="276" w:lineRule="auto"/>
        <w:ind w:firstLine="709"/>
        <w:jc w:val="both"/>
        <w:rPr>
          <w:sz w:val="28"/>
          <w:szCs w:val="28"/>
        </w:rPr>
      </w:pPr>
      <w:r w:rsidRPr="003520B1">
        <w:rPr>
          <w:sz w:val="28"/>
          <w:szCs w:val="28"/>
        </w:rPr>
        <w:t xml:space="preserve"> Показатель «хорошистов» за  первое полугодие 2018-2019 учебного  года в 15 общеобразовательных организациях выше среднего показателя </w:t>
      </w:r>
      <w:r w:rsidRPr="003520B1">
        <w:rPr>
          <w:b/>
          <w:i/>
          <w:sz w:val="28"/>
          <w:szCs w:val="28"/>
        </w:rPr>
        <w:t>(41,71%)</w:t>
      </w:r>
      <w:r w:rsidRPr="003520B1">
        <w:rPr>
          <w:sz w:val="28"/>
          <w:szCs w:val="28"/>
        </w:rPr>
        <w:t xml:space="preserve"> и в 16 ниже.   На 15,9% выше показатель</w:t>
      </w:r>
      <w:r w:rsidR="00A6673D">
        <w:rPr>
          <w:sz w:val="28"/>
          <w:szCs w:val="28"/>
        </w:rPr>
        <w:t xml:space="preserve"> </w:t>
      </w:r>
      <w:r w:rsidR="00A6673D" w:rsidRPr="003520B1">
        <w:rPr>
          <w:sz w:val="28"/>
          <w:szCs w:val="28"/>
        </w:rPr>
        <w:t xml:space="preserve">«хорошистов» </w:t>
      </w:r>
      <w:r w:rsidRPr="003520B1">
        <w:rPr>
          <w:sz w:val="28"/>
          <w:szCs w:val="28"/>
        </w:rPr>
        <w:t xml:space="preserve"> в МБОУ</w:t>
      </w:r>
      <w:r w:rsidR="00AB6F81" w:rsidRPr="003520B1">
        <w:rPr>
          <w:sz w:val="28"/>
          <w:szCs w:val="28"/>
        </w:rPr>
        <w:t xml:space="preserve"> «Жуковская СОШ», на 14,54% «Красненская СОШ», на 12,14% в МБОУ «Николаевская ООШ»; значительно ниже  </w:t>
      </w:r>
      <w:proofErr w:type="gramStart"/>
      <w:r w:rsidR="00AB6F81" w:rsidRPr="003520B1">
        <w:rPr>
          <w:sz w:val="28"/>
          <w:szCs w:val="28"/>
        </w:rPr>
        <w:t>в</w:t>
      </w:r>
      <w:proofErr w:type="gramEnd"/>
      <w:r w:rsidR="00AB6F81" w:rsidRPr="003520B1">
        <w:rPr>
          <w:sz w:val="28"/>
          <w:szCs w:val="28"/>
        </w:rPr>
        <w:t xml:space="preserve"> МБОУ «Советск</w:t>
      </w:r>
      <w:r w:rsidR="00B96F58">
        <w:rPr>
          <w:sz w:val="28"/>
          <w:szCs w:val="28"/>
        </w:rPr>
        <w:t xml:space="preserve">ая </w:t>
      </w:r>
      <w:r w:rsidR="00AB6F81" w:rsidRPr="003520B1">
        <w:rPr>
          <w:sz w:val="28"/>
          <w:szCs w:val="28"/>
        </w:rPr>
        <w:t xml:space="preserve"> СОШ</w:t>
      </w:r>
      <w:r w:rsidR="00B96F58">
        <w:rPr>
          <w:sz w:val="28"/>
          <w:szCs w:val="28"/>
        </w:rPr>
        <w:t>»</w:t>
      </w:r>
      <w:r w:rsidR="00AB6F81" w:rsidRPr="003520B1">
        <w:rPr>
          <w:sz w:val="28"/>
          <w:szCs w:val="28"/>
        </w:rPr>
        <w:t xml:space="preserve"> (на 18,15%), «Мухоудеровская СОШ»</w:t>
      </w:r>
      <w:r w:rsidR="00CB2646">
        <w:rPr>
          <w:sz w:val="28"/>
          <w:szCs w:val="28"/>
        </w:rPr>
        <w:t xml:space="preserve"> </w:t>
      </w:r>
      <w:r w:rsidR="00AB6F81" w:rsidRPr="003520B1">
        <w:rPr>
          <w:sz w:val="28"/>
          <w:szCs w:val="28"/>
        </w:rPr>
        <w:t>(на 14,02%) и «Божковская ООШ» (на 11,71%).  Количество обучающихся, закончивших  первое полугодие на «4» и «5», в сравнении с показателями за  первое полугодие 2017-2018 учебного  года</w:t>
      </w:r>
      <w:r w:rsidR="00CB2646">
        <w:rPr>
          <w:sz w:val="28"/>
          <w:szCs w:val="28"/>
        </w:rPr>
        <w:t xml:space="preserve"> (</w:t>
      </w:r>
      <w:r w:rsidR="002A4B1C">
        <w:rPr>
          <w:sz w:val="28"/>
          <w:szCs w:val="28"/>
        </w:rPr>
        <w:t>40,9%</w:t>
      </w:r>
      <w:r w:rsidR="00CB2646">
        <w:rPr>
          <w:sz w:val="28"/>
          <w:szCs w:val="28"/>
        </w:rPr>
        <w:t>)</w:t>
      </w:r>
      <w:r w:rsidR="00AB6F81" w:rsidRPr="003520B1">
        <w:rPr>
          <w:sz w:val="28"/>
          <w:szCs w:val="28"/>
        </w:rPr>
        <w:t>, увеличилось на 0,81%.</w:t>
      </w:r>
    </w:p>
    <w:p w:rsidR="003520B1" w:rsidRDefault="00960D1E" w:rsidP="00572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2CDE" w:rsidRPr="003520B1">
        <w:rPr>
          <w:sz w:val="28"/>
          <w:szCs w:val="28"/>
        </w:rPr>
        <w:t xml:space="preserve">оличество </w:t>
      </w:r>
      <w:r w:rsidR="0094382A">
        <w:rPr>
          <w:sz w:val="28"/>
          <w:szCs w:val="28"/>
        </w:rPr>
        <w:t xml:space="preserve">успевающих </w:t>
      </w:r>
      <w:r w:rsidR="00572CDE" w:rsidRPr="003520B1">
        <w:rPr>
          <w:sz w:val="28"/>
          <w:szCs w:val="28"/>
        </w:rPr>
        <w:t xml:space="preserve">на «3» по итогам </w:t>
      </w:r>
      <w:r w:rsidR="00AB6F81" w:rsidRPr="003520B1">
        <w:rPr>
          <w:sz w:val="28"/>
          <w:szCs w:val="28"/>
        </w:rPr>
        <w:t xml:space="preserve"> полугодия </w:t>
      </w:r>
      <w:r w:rsidR="00572CDE" w:rsidRPr="003520B1">
        <w:rPr>
          <w:sz w:val="28"/>
          <w:szCs w:val="28"/>
        </w:rPr>
        <w:t xml:space="preserve">года снизилось на </w:t>
      </w:r>
      <w:r w:rsidR="00AB6F81" w:rsidRPr="003520B1">
        <w:rPr>
          <w:sz w:val="28"/>
          <w:szCs w:val="28"/>
        </w:rPr>
        <w:t>2,03</w:t>
      </w:r>
      <w:r w:rsidR="00572CDE" w:rsidRPr="003520B1">
        <w:rPr>
          <w:sz w:val="28"/>
          <w:szCs w:val="28"/>
        </w:rPr>
        <w:t xml:space="preserve">%.  В </w:t>
      </w:r>
      <w:r w:rsidR="00AB6F81" w:rsidRPr="003520B1">
        <w:rPr>
          <w:sz w:val="28"/>
          <w:szCs w:val="28"/>
        </w:rPr>
        <w:t>17</w:t>
      </w:r>
      <w:r w:rsidR="00572CDE" w:rsidRPr="003520B1">
        <w:rPr>
          <w:sz w:val="28"/>
          <w:szCs w:val="28"/>
        </w:rPr>
        <w:t xml:space="preserve"> общеобразовательных  организациях </w:t>
      </w:r>
      <w:r w:rsidR="008A6917">
        <w:rPr>
          <w:sz w:val="28"/>
          <w:szCs w:val="28"/>
        </w:rPr>
        <w:t xml:space="preserve">этот показатель </w:t>
      </w:r>
      <w:r w:rsidR="00572CDE" w:rsidRPr="003520B1">
        <w:rPr>
          <w:sz w:val="28"/>
          <w:szCs w:val="28"/>
        </w:rPr>
        <w:t xml:space="preserve">выше </w:t>
      </w:r>
      <w:r w:rsidR="00DB287F">
        <w:rPr>
          <w:sz w:val="28"/>
          <w:szCs w:val="28"/>
        </w:rPr>
        <w:t xml:space="preserve">среднего </w:t>
      </w:r>
      <w:r w:rsidR="00572CDE" w:rsidRPr="003520B1">
        <w:rPr>
          <w:b/>
          <w:i/>
          <w:sz w:val="28"/>
          <w:szCs w:val="28"/>
        </w:rPr>
        <w:t>(</w:t>
      </w:r>
      <w:r w:rsidR="00AB6F81" w:rsidRPr="003520B1">
        <w:rPr>
          <w:b/>
          <w:i/>
          <w:sz w:val="28"/>
          <w:szCs w:val="28"/>
        </w:rPr>
        <w:t>45,87</w:t>
      </w:r>
      <w:r w:rsidR="00572CDE" w:rsidRPr="003520B1">
        <w:rPr>
          <w:b/>
          <w:i/>
          <w:sz w:val="28"/>
          <w:szCs w:val="28"/>
        </w:rPr>
        <w:t>%)</w:t>
      </w:r>
      <w:r w:rsidR="00572CDE" w:rsidRPr="003520B1">
        <w:rPr>
          <w:sz w:val="28"/>
          <w:szCs w:val="28"/>
        </w:rPr>
        <w:t xml:space="preserve">  и в 1</w:t>
      </w:r>
      <w:r w:rsidR="00AB6F81" w:rsidRPr="003520B1">
        <w:rPr>
          <w:sz w:val="28"/>
          <w:szCs w:val="28"/>
        </w:rPr>
        <w:t>4</w:t>
      </w:r>
      <w:r w:rsidR="00572CDE" w:rsidRPr="003520B1">
        <w:rPr>
          <w:sz w:val="28"/>
          <w:szCs w:val="28"/>
        </w:rPr>
        <w:t xml:space="preserve"> ниже. </w:t>
      </w:r>
      <w:r w:rsidR="00573360">
        <w:rPr>
          <w:sz w:val="28"/>
          <w:szCs w:val="28"/>
        </w:rPr>
        <w:t>В</w:t>
      </w:r>
      <w:r w:rsidR="00572CDE" w:rsidRPr="003520B1">
        <w:rPr>
          <w:sz w:val="28"/>
          <w:szCs w:val="28"/>
        </w:rPr>
        <w:t>ысокий показатель  в М</w:t>
      </w:r>
      <w:r w:rsidR="008A3224" w:rsidRPr="003520B1">
        <w:rPr>
          <w:sz w:val="28"/>
          <w:szCs w:val="28"/>
        </w:rPr>
        <w:t>Б</w:t>
      </w:r>
      <w:r w:rsidR="00572CDE" w:rsidRPr="003520B1">
        <w:rPr>
          <w:sz w:val="28"/>
          <w:szCs w:val="28"/>
        </w:rPr>
        <w:t>ОУ</w:t>
      </w:r>
      <w:r w:rsidR="008A3224" w:rsidRPr="003520B1">
        <w:rPr>
          <w:sz w:val="28"/>
          <w:szCs w:val="28"/>
        </w:rPr>
        <w:t xml:space="preserve"> «</w:t>
      </w:r>
      <w:r w:rsidR="00572CDE" w:rsidRPr="003520B1">
        <w:rPr>
          <w:sz w:val="28"/>
          <w:szCs w:val="28"/>
        </w:rPr>
        <w:t>Божковск</w:t>
      </w:r>
      <w:r w:rsidR="008A3224" w:rsidRPr="003520B1">
        <w:rPr>
          <w:sz w:val="28"/>
          <w:szCs w:val="28"/>
        </w:rPr>
        <w:t>ая</w:t>
      </w:r>
      <w:r w:rsidR="00572CDE" w:rsidRPr="003520B1">
        <w:rPr>
          <w:sz w:val="28"/>
          <w:szCs w:val="28"/>
        </w:rPr>
        <w:t xml:space="preserve"> ООШ</w:t>
      </w:r>
      <w:r w:rsidR="008A3224" w:rsidRPr="003520B1">
        <w:rPr>
          <w:sz w:val="28"/>
          <w:szCs w:val="28"/>
        </w:rPr>
        <w:t>»</w:t>
      </w:r>
      <w:r w:rsidR="00572CDE" w:rsidRPr="003520B1">
        <w:rPr>
          <w:sz w:val="28"/>
          <w:szCs w:val="28"/>
        </w:rPr>
        <w:t xml:space="preserve">(70%), </w:t>
      </w:r>
      <w:r w:rsidR="008A3224" w:rsidRPr="003520B1">
        <w:rPr>
          <w:sz w:val="28"/>
          <w:szCs w:val="28"/>
        </w:rPr>
        <w:t>«</w:t>
      </w:r>
      <w:proofErr w:type="gramStart"/>
      <w:r w:rsidR="008A3224" w:rsidRPr="003520B1">
        <w:rPr>
          <w:sz w:val="28"/>
          <w:szCs w:val="28"/>
        </w:rPr>
        <w:t>Советская</w:t>
      </w:r>
      <w:proofErr w:type="gramEnd"/>
      <w:r w:rsidR="008A3224" w:rsidRPr="003520B1">
        <w:rPr>
          <w:sz w:val="28"/>
          <w:szCs w:val="28"/>
        </w:rPr>
        <w:t xml:space="preserve"> СОШ» (70,1</w:t>
      </w:r>
      <w:r w:rsidR="00573360">
        <w:rPr>
          <w:sz w:val="28"/>
          <w:szCs w:val="28"/>
        </w:rPr>
        <w:t>1</w:t>
      </w:r>
      <w:r w:rsidR="008A3224" w:rsidRPr="003520B1">
        <w:rPr>
          <w:sz w:val="28"/>
          <w:szCs w:val="28"/>
        </w:rPr>
        <w:t>%), «</w:t>
      </w:r>
      <w:r w:rsidR="00572CDE" w:rsidRPr="003520B1">
        <w:rPr>
          <w:sz w:val="28"/>
          <w:szCs w:val="28"/>
        </w:rPr>
        <w:t>Мухоудеровск</w:t>
      </w:r>
      <w:r w:rsidR="008A3224" w:rsidRPr="003520B1">
        <w:rPr>
          <w:sz w:val="28"/>
          <w:szCs w:val="28"/>
        </w:rPr>
        <w:t>ая СОШ»</w:t>
      </w:r>
      <w:r w:rsidR="00572CDE" w:rsidRPr="003520B1">
        <w:rPr>
          <w:sz w:val="28"/>
          <w:szCs w:val="28"/>
        </w:rPr>
        <w:t xml:space="preserve"> (</w:t>
      </w:r>
      <w:r w:rsidR="008A3224" w:rsidRPr="003520B1">
        <w:rPr>
          <w:sz w:val="28"/>
          <w:szCs w:val="28"/>
        </w:rPr>
        <w:t>65,52%</w:t>
      </w:r>
      <w:r w:rsidR="00572CDE" w:rsidRPr="003520B1">
        <w:rPr>
          <w:sz w:val="28"/>
          <w:szCs w:val="28"/>
        </w:rPr>
        <w:t>); всего</w:t>
      </w:r>
      <w:r w:rsidR="00D0290D">
        <w:rPr>
          <w:sz w:val="28"/>
          <w:szCs w:val="28"/>
        </w:rPr>
        <w:t xml:space="preserve"> </w:t>
      </w:r>
      <w:r w:rsidR="008A3224" w:rsidRPr="003520B1">
        <w:rPr>
          <w:sz w:val="28"/>
          <w:szCs w:val="28"/>
        </w:rPr>
        <w:t>33,33</w:t>
      </w:r>
      <w:r w:rsidR="00572CDE" w:rsidRPr="003520B1">
        <w:rPr>
          <w:sz w:val="28"/>
          <w:szCs w:val="28"/>
        </w:rPr>
        <w:t>% в М</w:t>
      </w:r>
      <w:r w:rsidR="008A3224" w:rsidRPr="003520B1">
        <w:rPr>
          <w:sz w:val="28"/>
          <w:szCs w:val="28"/>
        </w:rPr>
        <w:t>Б</w:t>
      </w:r>
      <w:r w:rsidR="00572CDE" w:rsidRPr="003520B1">
        <w:rPr>
          <w:sz w:val="28"/>
          <w:szCs w:val="28"/>
        </w:rPr>
        <w:t xml:space="preserve">ОУ </w:t>
      </w:r>
      <w:r w:rsidR="008A3224" w:rsidRPr="003520B1">
        <w:rPr>
          <w:sz w:val="28"/>
          <w:szCs w:val="28"/>
        </w:rPr>
        <w:t>«Подсередненская СОШ», 34,</w:t>
      </w:r>
      <w:r w:rsidR="00573360">
        <w:rPr>
          <w:sz w:val="28"/>
          <w:szCs w:val="28"/>
        </w:rPr>
        <w:t>38</w:t>
      </w:r>
      <w:r w:rsidR="008A3224" w:rsidRPr="003520B1">
        <w:rPr>
          <w:sz w:val="28"/>
          <w:szCs w:val="28"/>
        </w:rPr>
        <w:t xml:space="preserve">% «Красненская СОШ» и 36,94% «Щербаковская СОШ». </w:t>
      </w:r>
    </w:p>
    <w:p w:rsidR="00572CDE" w:rsidRDefault="00411756" w:rsidP="00572CD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полугодия 39</w:t>
      </w:r>
      <w:r w:rsidR="00D0290D">
        <w:rPr>
          <w:sz w:val="28"/>
          <w:szCs w:val="28"/>
        </w:rPr>
        <w:t>(</w:t>
      </w:r>
      <w:r w:rsidR="00D0290D" w:rsidRPr="00283556">
        <w:rPr>
          <w:b/>
          <w:i/>
          <w:sz w:val="28"/>
          <w:szCs w:val="28"/>
        </w:rPr>
        <w:t>0,67%</w:t>
      </w:r>
      <w:r w:rsidR="00D0290D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обучающихся из  11</w:t>
      </w:r>
      <w:r w:rsidR="00BD4B27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  получили неудовлетворительные отметки</w:t>
      </w:r>
      <w:r w:rsidR="00D0290D"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О</w:t>
      </w:r>
      <w:r w:rsidRPr="003B683C">
        <w:rPr>
          <w:sz w:val="28"/>
          <w:szCs w:val="28"/>
        </w:rPr>
        <w:t>бучающиеся из 20 общеобразовательных организаций закончили первое полугодие без «двоек»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B683C">
        <w:rPr>
          <w:sz w:val="28"/>
          <w:szCs w:val="28"/>
        </w:rPr>
        <w:t xml:space="preserve">Высокий показатель «неуспевающих» в </w:t>
      </w:r>
      <w:r w:rsidR="003B683C" w:rsidRPr="00D16031">
        <w:rPr>
          <w:sz w:val="28"/>
          <w:szCs w:val="28"/>
        </w:rPr>
        <w:t>МБОУ «Мухоудеровская СОШ»</w:t>
      </w:r>
      <w:r w:rsidR="003B683C">
        <w:rPr>
          <w:sz w:val="28"/>
          <w:szCs w:val="28"/>
        </w:rPr>
        <w:t>(4,31%)</w:t>
      </w:r>
      <w:r w:rsidR="007C3991">
        <w:rPr>
          <w:sz w:val="28"/>
          <w:szCs w:val="28"/>
        </w:rPr>
        <w:t>,</w:t>
      </w:r>
      <w:r w:rsidR="00416F22">
        <w:rPr>
          <w:sz w:val="28"/>
          <w:szCs w:val="28"/>
        </w:rPr>
        <w:t xml:space="preserve"> </w:t>
      </w:r>
      <w:r w:rsidR="003B683C">
        <w:rPr>
          <w:sz w:val="28"/>
          <w:szCs w:val="28"/>
        </w:rPr>
        <w:t>в</w:t>
      </w:r>
      <w:r w:rsidR="00417C05">
        <w:rPr>
          <w:sz w:val="28"/>
          <w:szCs w:val="28"/>
        </w:rPr>
        <w:t xml:space="preserve"> МБОУ</w:t>
      </w:r>
      <w:proofErr w:type="gramStart"/>
      <w:r w:rsidR="00417C05">
        <w:rPr>
          <w:sz w:val="28"/>
          <w:szCs w:val="28"/>
        </w:rPr>
        <w:t>«С</w:t>
      </w:r>
      <w:proofErr w:type="gramEnd"/>
      <w:r w:rsidR="00417C05">
        <w:rPr>
          <w:sz w:val="28"/>
          <w:szCs w:val="28"/>
        </w:rPr>
        <w:t>ОШ</w:t>
      </w:r>
      <w:r w:rsidR="00817960">
        <w:rPr>
          <w:sz w:val="28"/>
          <w:szCs w:val="28"/>
        </w:rPr>
        <w:t xml:space="preserve"> </w:t>
      </w:r>
      <w:r w:rsidR="00417C05">
        <w:rPr>
          <w:sz w:val="28"/>
          <w:szCs w:val="28"/>
        </w:rPr>
        <w:t>№4»(2,8%) и МБОУ «Луценковская СОШ» (1,25%).</w:t>
      </w:r>
      <w:r w:rsidR="003B683C">
        <w:rPr>
          <w:sz w:val="28"/>
          <w:szCs w:val="28"/>
        </w:rPr>
        <w:t xml:space="preserve"> </w:t>
      </w:r>
    </w:p>
    <w:p w:rsidR="00641EE2" w:rsidRDefault="00641EE2"/>
    <w:p w:rsidR="00004BD3" w:rsidRDefault="00004BD3"/>
    <w:p w:rsidR="00004BD3" w:rsidRDefault="00004BD3"/>
    <w:p w:rsidR="00F4274D" w:rsidRDefault="00F4274D" w:rsidP="00FE3560">
      <w:pPr>
        <w:jc w:val="center"/>
        <w:rPr>
          <w:b/>
          <w:i/>
          <w:sz w:val="32"/>
        </w:rPr>
      </w:pPr>
    </w:p>
    <w:p w:rsidR="00D57049" w:rsidRDefault="00FE3560" w:rsidP="00FE3560">
      <w:pPr>
        <w:jc w:val="center"/>
        <w:rPr>
          <w:b/>
          <w:i/>
          <w:sz w:val="32"/>
        </w:rPr>
      </w:pPr>
      <w:r w:rsidRPr="00FE3560">
        <w:rPr>
          <w:b/>
          <w:i/>
          <w:sz w:val="32"/>
        </w:rPr>
        <w:t>Успеваемость</w:t>
      </w:r>
      <w:proofErr w:type="gramStart"/>
      <w:r w:rsidR="00B01D1E">
        <w:rPr>
          <w:b/>
          <w:i/>
          <w:sz w:val="32"/>
        </w:rPr>
        <w:t xml:space="preserve"> </w:t>
      </w:r>
      <w:r w:rsidR="00F02A34">
        <w:rPr>
          <w:b/>
          <w:i/>
          <w:sz w:val="32"/>
        </w:rPr>
        <w:t>(%)</w:t>
      </w:r>
      <w:proofErr w:type="gramEnd"/>
    </w:p>
    <w:p w:rsidR="00F4274D" w:rsidRPr="00FE3560" w:rsidRDefault="00F4274D" w:rsidP="00FE3560">
      <w:pPr>
        <w:jc w:val="center"/>
        <w:rPr>
          <w:b/>
          <w:i/>
          <w:sz w:val="32"/>
        </w:rPr>
      </w:pPr>
    </w:p>
    <w:p w:rsidR="00D57049" w:rsidRDefault="00116524">
      <w:r w:rsidRPr="008B2DF3">
        <w:rPr>
          <w:noProof/>
          <w:bdr w:val="single" w:sz="4" w:space="0" w:color="auto"/>
        </w:rPr>
        <w:drawing>
          <wp:inline distT="0" distB="0" distL="0" distR="0">
            <wp:extent cx="9144000" cy="6057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7049" w:rsidRDefault="00D57049"/>
    <w:p w:rsidR="00D57049" w:rsidRDefault="00D57049"/>
    <w:p w:rsidR="00AE64D8" w:rsidRDefault="00AE64D8" w:rsidP="003658AD">
      <w:pPr>
        <w:jc w:val="center"/>
        <w:rPr>
          <w:b/>
          <w:i/>
          <w:sz w:val="32"/>
        </w:rPr>
      </w:pPr>
    </w:p>
    <w:p w:rsidR="00D57049" w:rsidRPr="003658AD" w:rsidRDefault="003658AD" w:rsidP="003658AD">
      <w:pPr>
        <w:jc w:val="center"/>
        <w:rPr>
          <w:b/>
          <w:i/>
          <w:sz w:val="32"/>
        </w:rPr>
      </w:pPr>
      <w:r w:rsidRPr="003658AD">
        <w:rPr>
          <w:b/>
          <w:i/>
          <w:sz w:val="32"/>
        </w:rPr>
        <w:lastRenderedPageBreak/>
        <w:t>Качество</w:t>
      </w:r>
      <w:proofErr w:type="gramStart"/>
      <w:r w:rsidR="00B01D1E">
        <w:rPr>
          <w:b/>
          <w:i/>
          <w:sz w:val="32"/>
        </w:rPr>
        <w:t xml:space="preserve"> </w:t>
      </w:r>
      <w:r w:rsidR="00764586">
        <w:rPr>
          <w:b/>
          <w:i/>
          <w:sz w:val="32"/>
        </w:rPr>
        <w:t>(%)</w:t>
      </w:r>
      <w:proofErr w:type="gramEnd"/>
    </w:p>
    <w:p w:rsidR="00D57049" w:rsidRDefault="00D57049" w:rsidP="003658AD">
      <w:pPr>
        <w:jc w:val="center"/>
      </w:pPr>
    </w:p>
    <w:p w:rsidR="00D57049" w:rsidRDefault="00D57049"/>
    <w:p w:rsidR="00D57049" w:rsidRDefault="003658AD" w:rsidP="00FC3F58">
      <w:pPr>
        <w:ind w:right="-283"/>
      </w:pPr>
      <w:r w:rsidRPr="003658AD">
        <w:rPr>
          <w:noProof/>
          <w:bdr w:val="single" w:sz="4" w:space="0" w:color="auto"/>
        </w:rPr>
        <w:drawing>
          <wp:inline distT="0" distB="0" distL="0" distR="0">
            <wp:extent cx="9220200" cy="5486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7049" w:rsidRDefault="00D57049"/>
    <w:p w:rsidR="00D57049" w:rsidRDefault="00D57049"/>
    <w:p w:rsidR="00D57049" w:rsidRDefault="00D57049"/>
    <w:p w:rsidR="00D57049" w:rsidRDefault="00D57049"/>
    <w:p w:rsidR="00D57049" w:rsidRDefault="00D57049"/>
    <w:p w:rsidR="00FC3F58" w:rsidRDefault="00FC3F58" w:rsidP="00EE09EC">
      <w:pPr>
        <w:jc w:val="center"/>
        <w:rPr>
          <w:b/>
          <w:i/>
          <w:sz w:val="32"/>
        </w:rPr>
      </w:pPr>
    </w:p>
    <w:p w:rsidR="00783EFA" w:rsidRDefault="00783EFA" w:rsidP="00EE09EC">
      <w:pPr>
        <w:jc w:val="center"/>
        <w:rPr>
          <w:b/>
          <w:i/>
          <w:sz w:val="32"/>
        </w:rPr>
      </w:pPr>
    </w:p>
    <w:p w:rsidR="00783EFA" w:rsidRDefault="00783EFA" w:rsidP="00EE09EC">
      <w:pPr>
        <w:jc w:val="center"/>
        <w:rPr>
          <w:b/>
          <w:i/>
          <w:sz w:val="32"/>
        </w:rPr>
      </w:pPr>
    </w:p>
    <w:p w:rsidR="00D57049" w:rsidRDefault="00EE09EC" w:rsidP="00EE09EC">
      <w:pPr>
        <w:jc w:val="center"/>
        <w:rPr>
          <w:b/>
          <w:i/>
          <w:sz w:val="32"/>
        </w:rPr>
      </w:pPr>
      <w:r w:rsidRPr="00EE09EC">
        <w:rPr>
          <w:b/>
          <w:i/>
          <w:sz w:val="32"/>
        </w:rPr>
        <w:t>Итоги учебных достижений обучающихся по району</w:t>
      </w:r>
      <w:r w:rsidR="00D87F00">
        <w:rPr>
          <w:b/>
          <w:i/>
          <w:sz w:val="32"/>
        </w:rPr>
        <w:t xml:space="preserve"> </w:t>
      </w:r>
      <w:r w:rsidRPr="00EE09EC">
        <w:rPr>
          <w:b/>
          <w:i/>
          <w:sz w:val="32"/>
        </w:rPr>
        <w:t>(2-11 классы)</w:t>
      </w:r>
    </w:p>
    <w:p w:rsidR="006320B0" w:rsidRDefault="006320B0" w:rsidP="00EE09EC">
      <w:pPr>
        <w:jc w:val="center"/>
        <w:rPr>
          <w:b/>
          <w:i/>
          <w:sz w:val="32"/>
        </w:rPr>
      </w:pPr>
    </w:p>
    <w:p w:rsidR="00D57049" w:rsidRDefault="006320B0" w:rsidP="00EE09EC">
      <w:pPr>
        <w:jc w:val="center"/>
        <w:rPr>
          <w:b/>
          <w:i/>
          <w:sz w:val="32"/>
        </w:rPr>
      </w:pPr>
      <w:r w:rsidRPr="004D1F9B">
        <w:rPr>
          <w:b/>
          <w:i/>
          <w:noProof/>
          <w:sz w:val="32"/>
          <w:bdr w:val="single" w:sz="4" w:space="0" w:color="auto"/>
        </w:rPr>
        <w:drawing>
          <wp:inline distT="0" distB="0" distL="0" distR="0">
            <wp:extent cx="9134475" cy="5753100"/>
            <wp:effectExtent l="0" t="0" r="0" b="0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7049" w:rsidRDefault="00D57049"/>
    <w:p w:rsidR="00D57049" w:rsidRDefault="00D57049"/>
    <w:p w:rsidR="00D57049" w:rsidRDefault="00D57049"/>
    <w:p w:rsidR="00D57049" w:rsidRDefault="00D57049"/>
    <w:p w:rsidR="00334BBC" w:rsidRDefault="00334BBC"/>
    <w:p w:rsidR="00334BBC" w:rsidRDefault="00334BBC"/>
    <w:p w:rsidR="00E64194" w:rsidRPr="00E64194" w:rsidRDefault="0023447A" w:rsidP="00D87F00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F2E51" w:rsidRPr="00E64194">
        <w:rPr>
          <w:sz w:val="28"/>
          <w:szCs w:val="28"/>
        </w:rPr>
        <w:t xml:space="preserve">На «отлично» закончили первое полугодие 2018-2019 учебного года </w:t>
      </w:r>
      <w:r w:rsidR="006F2E51" w:rsidRPr="00695F69">
        <w:rPr>
          <w:b/>
          <w:i/>
          <w:sz w:val="28"/>
          <w:szCs w:val="28"/>
        </w:rPr>
        <w:t>647</w:t>
      </w:r>
      <w:r w:rsidR="006F2E51" w:rsidRPr="00334BBC">
        <w:rPr>
          <w:b/>
          <w:i/>
          <w:sz w:val="28"/>
          <w:szCs w:val="28"/>
        </w:rPr>
        <w:t>(11,74%)</w:t>
      </w:r>
      <w:r w:rsidR="006F2E51" w:rsidRPr="00E64194">
        <w:rPr>
          <w:sz w:val="28"/>
          <w:szCs w:val="28"/>
        </w:rPr>
        <w:t xml:space="preserve"> человек, что на 1,3% выше показателя за первое полугодие 2017-2018 учебного года(10,4%).</w:t>
      </w:r>
      <w:r w:rsidR="00E64194" w:rsidRPr="00E64194">
        <w:rPr>
          <w:sz w:val="28"/>
          <w:szCs w:val="28"/>
        </w:rPr>
        <w:t xml:space="preserve"> </w:t>
      </w:r>
      <w:r w:rsidR="00E64194">
        <w:rPr>
          <w:sz w:val="28"/>
          <w:szCs w:val="28"/>
        </w:rPr>
        <w:t xml:space="preserve">Из них </w:t>
      </w:r>
      <w:r w:rsidR="00E64194" w:rsidRPr="00E64194">
        <w:rPr>
          <w:sz w:val="28"/>
          <w:szCs w:val="28"/>
        </w:rPr>
        <w:t>(% от количества обучающихся на уровне образования</w:t>
      </w:r>
      <w:r w:rsidR="00E64194">
        <w:rPr>
          <w:sz w:val="28"/>
          <w:szCs w:val="28"/>
        </w:rPr>
        <w:t xml:space="preserve">): </w:t>
      </w:r>
      <w:r w:rsidR="00E64194" w:rsidRPr="00E64194">
        <w:rPr>
          <w:sz w:val="28"/>
          <w:szCs w:val="28"/>
        </w:rPr>
        <w:t xml:space="preserve">на уровне начального общего  образования </w:t>
      </w:r>
      <w:r w:rsidR="00E64194">
        <w:rPr>
          <w:sz w:val="28"/>
          <w:szCs w:val="28"/>
        </w:rPr>
        <w:t xml:space="preserve">успевают на </w:t>
      </w:r>
      <w:r w:rsidR="00E64194" w:rsidRPr="00E64194">
        <w:rPr>
          <w:sz w:val="28"/>
          <w:szCs w:val="28"/>
        </w:rPr>
        <w:t xml:space="preserve">«5» - </w:t>
      </w:r>
      <w:r w:rsidR="00E64194">
        <w:rPr>
          <w:sz w:val="28"/>
          <w:szCs w:val="28"/>
        </w:rPr>
        <w:t xml:space="preserve"> </w:t>
      </w:r>
      <w:r w:rsidR="00E64194" w:rsidRPr="006C161D">
        <w:rPr>
          <w:b/>
          <w:i/>
          <w:sz w:val="28"/>
          <w:szCs w:val="28"/>
        </w:rPr>
        <w:t>299(13,99%)</w:t>
      </w:r>
      <w:r w:rsidR="00E64194">
        <w:rPr>
          <w:sz w:val="28"/>
          <w:szCs w:val="28"/>
        </w:rPr>
        <w:t xml:space="preserve"> человек; </w:t>
      </w:r>
      <w:r w:rsidR="00E64194" w:rsidRPr="00E64194">
        <w:rPr>
          <w:sz w:val="28"/>
          <w:szCs w:val="28"/>
        </w:rPr>
        <w:t xml:space="preserve">  на уровне основного общего образования</w:t>
      </w:r>
      <w:r w:rsidR="00E64194">
        <w:rPr>
          <w:sz w:val="28"/>
          <w:szCs w:val="28"/>
        </w:rPr>
        <w:t xml:space="preserve"> </w:t>
      </w:r>
      <w:r w:rsidR="006C161D">
        <w:rPr>
          <w:sz w:val="28"/>
          <w:szCs w:val="28"/>
        </w:rPr>
        <w:t>-</w:t>
      </w:r>
      <w:r w:rsidR="00E64194" w:rsidRPr="006C161D">
        <w:rPr>
          <w:b/>
          <w:i/>
          <w:sz w:val="28"/>
          <w:szCs w:val="28"/>
        </w:rPr>
        <w:t>255(8,89%)</w:t>
      </w:r>
      <w:r w:rsidR="00E64194" w:rsidRPr="00E64194">
        <w:rPr>
          <w:sz w:val="28"/>
          <w:szCs w:val="28"/>
        </w:rPr>
        <w:t xml:space="preserve"> </w:t>
      </w:r>
      <w:r w:rsidR="00E64194">
        <w:rPr>
          <w:sz w:val="28"/>
          <w:szCs w:val="28"/>
        </w:rPr>
        <w:t>человек</w:t>
      </w:r>
      <w:r w:rsidR="00E64194" w:rsidRPr="00E64194">
        <w:rPr>
          <w:sz w:val="28"/>
          <w:szCs w:val="28"/>
        </w:rPr>
        <w:t>;</w:t>
      </w:r>
      <w:r w:rsidR="00E64194">
        <w:rPr>
          <w:sz w:val="28"/>
          <w:szCs w:val="28"/>
        </w:rPr>
        <w:t xml:space="preserve">  </w:t>
      </w:r>
      <w:r w:rsidR="00E64194" w:rsidRPr="00E64194">
        <w:rPr>
          <w:sz w:val="28"/>
          <w:szCs w:val="28"/>
        </w:rPr>
        <w:t>на уровне  среднего общего образования</w:t>
      </w:r>
      <w:r w:rsidR="00E64194">
        <w:rPr>
          <w:sz w:val="28"/>
          <w:szCs w:val="28"/>
        </w:rPr>
        <w:t xml:space="preserve"> </w:t>
      </w:r>
      <w:r w:rsidR="006C161D">
        <w:rPr>
          <w:sz w:val="28"/>
          <w:szCs w:val="28"/>
        </w:rPr>
        <w:t>-</w:t>
      </w:r>
      <w:r w:rsidR="00E64194">
        <w:rPr>
          <w:sz w:val="28"/>
          <w:szCs w:val="28"/>
        </w:rPr>
        <w:t xml:space="preserve"> </w:t>
      </w:r>
      <w:r w:rsidR="00E64194" w:rsidRPr="006C161D">
        <w:rPr>
          <w:b/>
          <w:i/>
          <w:sz w:val="28"/>
          <w:szCs w:val="28"/>
        </w:rPr>
        <w:t>93(18,49%)</w:t>
      </w:r>
      <w:r w:rsidR="00E64194" w:rsidRPr="00E64194">
        <w:rPr>
          <w:sz w:val="28"/>
          <w:szCs w:val="28"/>
        </w:rPr>
        <w:t xml:space="preserve"> </w:t>
      </w:r>
      <w:r w:rsidR="00E64194">
        <w:rPr>
          <w:sz w:val="28"/>
          <w:szCs w:val="28"/>
        </w:rPr>
        <w:t>человек</w:t>
      </w:r>
      <w:r w:rsidR="00334BBC">
        <w:rPr>
          <w:sz w:val="28"/>
          <w:szCs w:val="28"/>
        </w:rPr>
        <w:t>а</w:t>
      </w:r>
      <w:r w:rsidR="00E64194" w:rsidRPr="00E64194">
        <w:rPr>
          <w:sz w:val="28"/>
          <w:szCs w:val="28"/>
        </w:rPr>
        <w:t>.</w:t>
      </w:r>
    </w:p>
    <w:p w:rsidR="00D57049" w:rsidRDefault="00D57049"/>
    <w:p w:rsidR="00D57049" w:rsidRDefault="006C161D">
      <w:r w:rsidRPr="00B00A3B">
        <w:rPr>
          <w:noProof/>
          <w:bdr w:val="single" w:sz="4" w:space="0" w:color="auto"/>
        </w:rPr>
        <w:drawing>
          <wp:inline distT="0" distB="0" distL="0" distR="0">
            <wp:extent cx="9277350" cy="5467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049" w:rsidRDefault="00D57049"/>
    <w:p w:rsidR="00D57049" w:rsidRDefault="00D57049"/>
    <w:p w:rsidR="00D57049" w:rsidRDefault="00D57049"/>
    <w:p w:rsidR="00783EFA" w:rsidRDefault="00783EFA"/>
    <w:p w:rsidR="00783EFA" w:rsidRDefault="00783EFA"/>
    <w:p w:rsidR="00783EFA" w:rsidRDefault="00783EFA"/>
    <w:p w:rsidR="00783EFA" w:rsidRDefault="00783EFA" w:rsidP="00B0399A">
      <w:pPr>
        <w:ind w:firstLine="708"/>
        <w:jc w:val="both"/>
        <w:rPr>
          <w:sz w:val="28"/>
          <w:szCs w:val="28"/>
        </w:rPr>
      </w:pPr>
    </w:p>
    <w:p w:rsidR="00580CB0" w:rsidRDefault="00B0399A" w:rsidP="00B03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</w:t>
      </w:r>
      <w:r w:rsidR="00B00A3B">
        <w:rPr>
          <w:sz w:val="28"/>
          <w:szCs w:val="28"/>
        </w:rPr>
        <w:t xml:space="preserve">5509 </w:t>
      </w:r>
      <w:r>
        <w:rPr>
          <w:sz w:val="28"/>
          <w:szCs w:val="28"/>
        </w:rPr>
        <w:t>обучающ</w:t>
      </w:r>
      <w:r w:rsidR="00B00A3B">
        <w:rPr>
          <w:sz w:val="28"/>
          <w:szCs w:val="28"/>
        </w:rPr>
        <w:t xml:space="preserve">ихся </w:t>
      </w:r>
      <w:r>
        <w:rPr>
          <w:sz w:val="28"/>
          <w:szCs w:val="28"/>
        </w:rPr>
        <w:t xml:space="preserve">первое полугодие  на  </w:t>
      </w:r>
      <w:r>
        <w:rPr>
          <w:b/>
          <w:i/>
          <w:sz w:val="28"/>
          <w:szCs w:val="28"/>
        </w:rPr>
        <w:t>«5» и «4»</w:t>
      </w:r>
      <w:r>
        <w:rPr>
          <w:sz w:val="28"/>
          <w:szCs w:val="28"/>
        </w:rPr>
        <w:t xml:space="preserve"> закончили </w:t>
      </w:r>
      <w:r w:rsidR="00B01D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00A3B" w:rsidRPr="00580CB0">
        <w:rPr>
          <w:b/>
          <w:i/>
          <w:sz w:val="28"/>
          <w:szCs w:val="28"/>
        </w:rPr>
        <w:t>2298</w:t>
      </w:r>
      <w:r>
        <w:rPr>
          <w:b/>
          <w:i/>
          <w:sz w:val="28"/>
          <w:szCs w:val="28"/>
        </w:rPr>
        <w:t>(</w:t>
      </w:r>
      <w:r w:rsidR="00B00A3B">
        <w:rPr>
          <w:b/>
          <w:i/>
          <w:sz w:val="28"/>
          <w:szCs w:val="28"/>
        </w:rPr>
        <w:t>41,71</w:t>
      </w:r>
      <w:r>
        <w:rPr>
          <w:b/>
          <w:i/>
          <w:sz w:val="28"/>
          <w:szCs w:val="28"/>
        </w:rPr>
        <w:t xml:space="preserve">%) человек, </w:t>
      </w:r>
      <w:r>
        <w:rPr>
          <w:sz w:val="28"/>
          <w:szCs w:val="28"/>
        </w:rPr>
        <w:t xml:space="preserve">что на </w:t>
      </w:r>
      <w:r>
        <w:rPr>
          <w:b/>
          <w:i/>
          <w:sz w:val="28"/>
          <w:szCs w:val="28"/>
        </w:rPr>
        <w:t>0,</w:t>
      </w:r>
      <w:r w:rsidR="00B00A3B">
        <w:rPr>
          <w:b/>
          <w:i/>
          <w:sz w:val="28"/>
          <w:szCs w:val="28"/>
        </w:rPr>
        <w:t xml:space="preserve">81 </w:t>
      </w:r>
      <w:r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004661">
        <w:rPr>
          <w:sz w:val="28"/>
          <w:szCs w:val="28"/>
        </w:rPr>
        <w:t xml:space="preserve">выше </w:t>
      </w:r>
      <w:r>
        <w:rPr>
          <w:sz w:val="28"/>
          <w:szCs w:val="28"/>
        </w:rPr>
        <w:t>показателя за первое полугодие</w:t>
      </w:r>
      <w:r w:rsidR="00986B1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00A3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00A3B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года </w:t>
      </w:r>
      <w:r>
        <w:rPr>
          <w:b/>
          <w:i/>
          <w:sz w:val="28"/>
          <w:szCs w:val="28"/>
        </w:rPr>
        <w:t>(</w:t>
      </w:r>
      <w:r w:rsidR="00B00A3B">
        <w:rPr>
          <w:b/>
          <w:i/>
          <w:sz w:val="28"/>
          <w:szCs w:val="28"/>
        </w:rPr>
        <w:t>40,9</w:t>
      </w:r>
      <w:r>
        <w:rPr>
          <w:b/>
          <w:i/>
          <w:sz w:val="28"/>
          <w:szCs w:val="28"/>
        </w:rPr>
        <w:t>%)</w:t>
      </w:r>
      <w:r w:rsidR="00B00A3B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 </w:t>
      </w:r>
      <w:r>
        <w:rPr>
          <w:i/>
          <w:sz w:val="28"/>
          <w:szCs w:val="28"/>
        </w:rPr>
        <w:t>(% от количества обучающихся на уровне обучения</w:t>
      </w:r>
      <w:r>
        <w:rPr>
          <w:sz w:val="28"/>
          <w:szCs w:val="28"/>
        </w:rPr>
        <w:t xml:space="preserve">):  </w:t>
      </w:r>
      <w:r>
        <w:rPr>
          <w:b/>
          <w:i/>
          <w:sz w:val="28"/>
          <w:szCs w:val="28"/>
        </w:rPr>
        <w:t xml:space="preserve">на уровне начального общего  образования </w:t>
      </w: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«5» и «4»</w:t>
      </w:r>
      <w:r>
        <w:rPr>
          <w:sz w:val="28"/>
          <w:szCs w:val="28"/>
        </w:rPr>
        <w:t xml:space="preserve"> успевают - </w:t>
      </w:r>
      <w:r w:rsidR="00B00A3B" w:rsidRPr="001711D6">
        <w:rPr>
          <w:b/>
          <w:i/>
          <w:sz w:val="28"/>
          <w:szCs w:val="28"/>
        </w:rPr>
        <w:t>1043</w:t>
      </w:r>
      <w:r>
        <w:rPr>
          <w:b/>
          <w:i/>
          <w:sz w:val="28"/>
          <w:szCs w:val="28"/>
        </w:rPr>
        <w:t xml:space="preserve"> (</w:t>
      </w:r>
      <w:r w:rsidR="00B00A3B">
        <w:rPr>
          <w:b/>
          <w:i/>
          <w:sz w:val="28"/>
          <w:szCs w:val="28"/>
        </w:rPr>
        <w:t>48,81</w:t>
      </w:r>
      <w:r>
        <w:rPr>
          <w:b/>
          <w:i/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 w:rsidR="001711D6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  <w:r>
        <w:rPr>
          <w:b/>
          <w:i/>
          <w:sz w:val="28"/>
          <w:szCs w:val="28"/>
        </w:rPr>
        <w:t>на уровне основного общего образования</w:t>
      </w:r>
      <w:r>
        <w:rPr>
          <w:sz w:val="28"/>
          <w:szCs w:val="28"/>
        </w:rPr>
        <w:t xml:space="preserve"> - </w:t>
      </w:r>
      <w:r w:rsidR="00B00A3B" w:rsidRPr="001711D6">
        <w:rPr>
          <w:b/>
          <w:i/>
          <w:sz w:val="28"/>
          <w:szCs w:val="28"/>
        </w:rPr>
        <w:t>1012</w:t>
      </w:r>
      <w:r>
        <w:rPr>
          <w:sz w:val="28"/>
          <w:szCs w:val="28"/>
        </w:rPr>
        <w:t xml:space="preserve"> </w:t>
      </w:r>
      <w:r w:rsidRPr="001711D6">
        <w:rPr>
          <w:b/>
          <w:i/>
          <w:sz w:val="28"/>
          <w:szCs w:val="28"/>
        </w:rPr>
        <w:t>(</w:t>
      </w:r>
      <w:r w:rsidR="00B00A3B" w:rsidRPr="001711D6">
        <w:rPr>
          <w:b/>
          <w:i/>
          <w:sz w:val="28"/>
          <w:szCs w:val="28"/>
        </w:rPr>
        <w:t>35,27</w:t>
      </w:r>
      <w:r w:rsidRPr="001711D6">
        <w:rPr>
          <w:b/>
          <w:i/>
          <w:sz w:val="28"/>
          <w:szCs w:val="28"/>
        </w:rPr>
        <w:t>%)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человек;  </w:t>
      </w:r>
      <w:r>
        <w:rPr>
          <w:b/>
          <w:i/>
          <w:sz w:val="28"/>
          <w:szCs w:val="28"/>
        </w:rPr>
        <w:t>на уровне  среднего общего образования</w:t>
      </w:r>
      <w:r>
        <w:rPr>
          <w:sz w:val="28"/>
          <w:szCs w:val="28"/>
        </w:rPr>
        <w:t xml:space="preserve"> </w:t>
      </w:r>
      <w:r w:rsidR="00B01D1E">
        <w:rPr>
          <w:sz w:val="28"/>
          <w:szCs w:val="28"/>
        </w:rPr>
        <w:t xml:space="preserve">- </w:t>
      </w:r>
      <w:r w:rsidR="00B00A3B" w:rsidRPr="001711D6">
        <w:rPr>
          <w:b/>
          <w:i/>
          <w:sz w:val="28"/>
          <w:szCs w:val="28"/>
        </w:rPr>
        <w:t>243</w:t>
      </w:r>
      <w:r>
        <w:rPr>
          <w:b/>
          <w:i/>
          <w:sz w:val="28"/>
          <w:szCs w:val="28"/>
        </w:rPr>
        <w:t>(</w:t>
      </w:r>
      <w:r w:rsidR="00B00A3B">
        <w:rPr>
          <w:b/>
          <w:i/>
          <w:sz w:val="28"/>
          <w:szCs w:val="28"/>
        </w:rPr>
        <w:t>48,31</w:t>
      </w:r>
      <w:r>
        <w:rPr>
          <w:b/>
          <w:i/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 w:rsidR="00B00A3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0399A" w:rsidRDefault="00A4385C" w:rsidP="00B03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049" w:rsidRDefault="00580CB0">
      <w:r w:rsidRPr="00580CB0">
        <w:rPr>
          <w:noProof/>
          <w:bdr w:val="single" w:sz="4" w:space="0" w:color="auto"/>
        </w:rPr>
        <w:drawing>
          <wp:inline distT="0" distB="0" distL="0" distR="0">
            <wp:extent cx="9191625" cy="52959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049" w:rsidRDefault="00D57049"/>
    <w:p w:rsidR="00D57049" w:rsidRDefault="00D57049"/>
    <w:p w:rsidR="008B750A" w:rsidRDefault="008B750A"/>
    <w:p w:rsidR="00ED7808" w:rsidRDefault="00ED7808" w:rsidP="00B0399A">
      <w:pPr>
        <w:ind w:firstLine="708"/>
        <w:jc w:val="both"/>
        <w:rPr>
          <w:sz w:val="28"/>
          <w:szCs w:val="28"/>
        </w:rPr>
      </w:pPr>
    </w:p>
    <w:p w:rsidR="00783EFA" w:rsidRDefault="00783EFA" w:rsidP="00B0399A">
      <w:pPr>
        <w:ind w:firstLine="708"/>
        <w:jc w:val="both"/>
        <w:rPr>
          <w:sz w:val="28"/>
          <w:szCs w:val="28"/>
        </w:rPr>
      </w:pPr>
    </w:p>
    <w:p w:rsidR="00B0399A" w:rsidRDefault="00B0399A" w:rsidP="00B03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Первое полугодие 201</w:t>
      </w:r>
      <w:r w:rsidR="00A4385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4385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закончили с «</w:t>
      </w:r>
      <w:r>
        <w:rPr>
          <w:b/>
          <w:i/>
          <w:sz w:val="28"/>
          <w:szCs w:val="28"/>
        </w:rPr>
        <w:t>тройками</w:t>
      </w:r>
      <w:r>
        <w:rPr>
          <w:sz w:val="28"/>
          <w:szCs w:val="28"/>
        </w:rPr>
        <w:t xml:space="preserve">» </w:t>
      </w:r>
      <w:r w:rsidR="00A4385C" w:rsidRPr="00A4385C">
        <w:rPr>
          <w:b/>
          <w:i/>
          <w:sz w:val="28"/>
          <w:szCs w:val="28"/>
        </w:rPr>
        <w:t>2527</w:t>
      </w:r>
      <w:r>
        <w:rPr>
          <w:b/>
          <w:i/>
          <w:sz w:val="28"/>
          <w:szCs w:val="28"/>
        </w:rPr>
        <w:t>(</w:t>
      </w:r>
      <w:r w:rsidR="00A4385C">
        <w:rPr>
          <w:b/>
          <w:i/>
          <w:sz w:val="28"/>
          <w:szCs w:val="28"/>
        </w:rPr>
        <w:t xml:space="preserve">45,87 </w:t>
      </w:r>
      <w:r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на  </w:t>
      </w:r>
      <w:r w:rsidR="00A4385C" w:rsidRPr="00A4385C">
        <w:rPr>
          <w:b/>
          <w:i/>
          <w:sz w:val="28"/>
          <w:szCs w:val="28"/>
        </w:rPr>
        <w:t>2,03</w:t>
      </w:r>
      <w:r>
        <w:rPr>
          <w:b/>
          <w:i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97440A">
        <w:rPr>
          <w:sz w:val="28"/>
          <w:szCs w:val="28"/>
        </w:rPr>
        <w:t xml:space="preserve">ниже </w:t>
      </w:r>
      <w:r>
        <w:rPr>
          <w:sz w:val="28"/>
          <w:szCs w:val="28"/>
        </w:rPr>
        <w:t>показателя за первое полугодие  201</w:t>
      </w:r>
      <w:r w:rsidR="00A4385C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4385C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учебного  года </w:t>
      </w:r>
      <w:r>
        <w:rPr>
          <w:b/>
          <w:i/>
          <w:sz w:val="28"/>
          <w:szCs w:val="28"/>
        </w:rPr>
        <w:t>(</w:t>
      </w:r>
      <w:r w:rsidR="00A4385C">
        <w:rPr>
          <w:b/>
          <w:i/>
          <w:sz w:val="28"/>
          <w:szCs w:val="28"/>
        </w:rPr>
        <w:t>47</w:t>
      </w:r>
      <w:r>
        <w:rPr>
          <w:b/>
          <w:i/>
          <w:sz w:val="28"/>
          <w:szCs w:val="28"/>
        </w:rPr>
        <w:t>,9%)</w:t>
      </w:r>
      <w:r w:rsidR="00A4385C">
        <w:rPr>
          <w:b/>
          <w:i/>
          <w:sz w:val="28"/>
          <w:szCs w:val="28"/>
        </w:rPr>
        <w:t xml:space="preserve">.   </w:t>
      </w:r>
      <w:r>
        <w:rPr>
          <w:sz w:val="28"/>
          <w:szCs w:val="28"/>
        </w:rPr>
        <w:t xml:space="preserve"> Из них </w:t>
      </w:r>
      <w:r>
        <w:rPr>
          <w:i/>
          <w:sz w:val="28"/>
          <w:szCs w:val="28"/>
        </w:rPr>
        <w:t>(% от количества обучающихся на уровне образования</w:t>
      </w:r>
      <w:r>
        <w:rPr>
          <w:sz w:val="28"/>
          <w:szCs w:val="28"/>
        </w:rPr>
        <w:t>):</w:t>
      </w:r>
      <w:r>
        <w:rPr>
          <w:b/>
          <w:i/>
          <w:sz w:val="28"/>
          <w:szCs w:val="28"/>
        </w:rPr>
        <w:t xml:space="preserve"> на уровне начального общего  образования </w:t>
      </w:r>
      <w:r>
        <w:rPr>
          <w:sz w:val="28"/>
          <w:szCs w:val="28"/>
        </w:rPr>
        <w:t xml:space="preserve">успевают на </w:t>
      </w:r>
      <w:r>
        <w:rPr>
          <w:b/>
          <w:i/>
          <w:sz w:val="28"/>
          <w:szCs w:val="28"/>
        </w:rPr>
        <w:t>«3»</w:t>
      </w:r>
      <w:r>
        <w:rPr>
          <w:sz w:val="28"/>
          <w:szCs w:val="28"/>
        </w:rPr>
        <w:t xml:space="preserve"> </w:t>
      </w:r>
      <w:r w:rsidR="00F2330D">
        <w:rPr>
          <w:sz w:val="28"/>
          <w:szCs w:val="28"/>
        </w:rPr>
        <w:t xml:space="preserve">- </w:t>
      </w:r>
      <w:r w:rsidR="00224DF6" w:rsidRPr="00CB5AC9">
        <w:rPr>
          <w:b/>
          <w:i/>
          <w:sz w:val="28"/>
          <w:szCs w:val="28"/>
        </w:rPr>
        <w:t>786</w:t>
      </w:r>
      <w:r>
        <w:rPr>
          <w:b/>
          <w:i/>
          <w:sz w:val="28"/>
          <w:szCs w:val="28"/>
        </w:rPr>
        <w:t>(</w:t>
      </w:r>
      <w:r w:rsidR="00224DF6">
        <w:rPr>
          <w:b/>
          <w:i/>
          <w:sz w:val="28"/>
          <w:szCs w:val="28"/>
        </w:rPr>
        <w:t>36,78</w:t>
      </w:r>
      <w:r>
        <w:rPr>
          <w:b/>
          <w:i/>
          <w:sz w:val="28"/>
          <w:szCs w:val="28"/>
        </w:rPr>
        <w:t>%)</w:t>
      </w:r>
      <w:r w:rsidR="00A4385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человек;  </w:t>
      </w:r>
      <w:r>
        <w:rPr>
          <w:b/>
          <w:i/>
          <w:sz w:val="28"/>
          <w:szCs w:val="28"/>
        </w:rPr>
        <w:t>на уровне основного общего образования</w:t>
      </w:r>
      <w:r>
        <w:rPr>
          <w:sz w:val="28"/>
          <w:szCs w:val="28"/>
        </w:rPr>
        <w:t xml:space="preserve"> </w:t>
      </w:r>
      <w:r w:rsidR="00F2330D">
        <w:rPr>
          <w:sz w:val="28"/>
          <w:szCs w:val="28"/>
        </w:rPr>
        <w:t xml:space="preserve">- </w:t>
      </w:r>
      <w:r w:rsidR="00224DF6" w:rsidRPr="0097440A">
        <w:rPr>
          <w:b/>
          <w:i/>
          <w:sz w:val="28"/>
          <w:szCs w:val="28"/>
        </w:rPr>
        <w:t>1574</w:t>
      </w:r>
      <w:r>
        <w:rPr>
          <w:b/>
          <w:i/>
          <w:sz w:val="28"/>
          <w:szCs w:val="28"/>
        </w:rPr>
        <w:t xml:space="preserve"> (</w:t>
      </w:r>
      <w:r w:rsidR="00224DF6">
        <w:rPr>
          <w:b/>
          <w:i/>
          <w:sz w:val="28"/>
          <w:szCs w:val="28"/>
        </w:rPr>
        <w:t>54,86</w:t>
      </w:r>
      <w:r>
        <w:rPr>
          <w:b/>
          <w:i/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 w:rsidR="00CB5AC9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на уровне  среднего общего образования  </w:t>
      </w:r>
      <w:r w:rsidR="00F2330D">
        <w:rPr>
          <w:b/>
          <w:i/>
          <w:sz w:val="28"/>
          <w:szCs w:val="28"/>
        </w:rPr>
        <w:t xml:space="preserve">- </w:t>
      </w:r>
      <w:r w:rsidR="00224DF6">
        <w:rPr>
          <w:b/>
          <w:i/>
          <w:sz w:val="28"/>
          <w:szCs w:val="28"/>
        </w:rPr>
        <w:t>167</w:t>
      </w:r>
      <w:r>
        <w:rPr>
          <w:b/>
          <w:i/>
          <w:sz w:val="28"/>
          <w:szCs w:val="28"/>
        </w:rPr>
        <w:t>(</w:t>
      </w:r>
      <w:r w:rsidR="00224DF6">
        <w:rPr>
          <w:b/>
          <w:i/>
          <w:sz w:val="28"/>
          <w:szCs w:val="28"/>
        </w:rPr>
        <w:t>33,2</w:t>
      </w:r>
      <w:r>
        <w:rPr>
          <w:b/>
          <w:i/>
          <w:sz w:val="28"/>
          <w:szCs w:val="28"/>
        </w:rPr>
        <w:t>%)</w:t>
      </w:r>
      <w:r>
        <w:rPr>
          <w:sz w:val="28"/>
          <w:szCs w:val="28"/>
        </w:rPr>
        <w:t xml:space="preserve"> человек.</w:t>
      </w:r>
    </w:p>
    <w:p w:rsidR="00D57049" w:rsidRDefault="007B59F4">
      <w:r w:rsidRPr="00256914">
        <w:rPr>
          <w:noProof/>
          <w:bdr w:val="single" w:sz="4" w:space="0" w:color="auto"/>
        </w:rPr>
        <w:drawing>
          <wp:inline distT="0" distB="0" distL="0" distR="0">
            <wp:extent cx="9191625" cy="5791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049" w:rsidRDefault="00D57049"/>
    <w:p w:rsidR="00D57049" w:rsidRDefault="00D57049"/>
    <w:p w:rsidR="00974474" w:rsidRDefault="00974474" w:rsidP="00B0399A">
      <w:pPr>
        <w:ind w:firstLine="708"/>
        <w:jc w:val="both"/>
        <w:rPr>
          <w:sz w:val="28"/>
          <w:szCs w:val="28"/>
        </w:rPr>
      </w:pPr>
    </w:p>
    <w:p w:rsidR="00B0399A" w:rsidRDefault="00B0399A" w:rsidP="00B0399A">
      <w:pPr>
        <w:ind w:firstLine="708"/>
        <w:jc w:val="both"/>
        <w:rPr>
          <w:sz w:val="28"/>
          <w:szCs w:val="28"/>
        </w:rPr>
      </w:pPr>
      <w:r w:rsidRPr="00E77805">
        <w:rPr>
          <w:sz w:val="28"/>
          <w:szCs w:val="28"/>
        </w:rPr>
        <w:t xml:space="preserve">С одной-двумя </w:t>
      </w:r>
      <w:r w:rsidRPr="00E77805">
        <w:rPr>
          <w:b/>
          <w:i/>
          <w:sz w:val="28"/>
          <w:szCs w:val="28"/>
        </w:rPr>
        <w:t>«тройками»</w:t>
      </w:r>
      <w:r w:rsidRPr="00E77805">
        <w:rPr>
          <w:sz w:val="28"/>
          <w:szCs w:val="28"/>
        </w:rPr>
        <w:t xml:space="preserve"> закончили первое полугодие </w:t>
      </w:r>
      <w:r w:rsidR="005752EB" w:rsidRPr="00C075A5">
        <w:rPr>
          <w:b/>
          <w:i/>
          <w:sz w:val="28"/>
          <w:szCs w:val="28"/>
        </w:rPr>
        <w:t>701</w:t>
      </w:r>
      <w:r w:rsidRPr="00E77805">
        <w:rPr>
          <w:b/>
          <w:i/>
          <w:sz w:val="28"/>
          <w:szCs w:val="28"/>
        </w:rPr>
        <w:t>(</w:t>
      </w:r>
      <w:r w:rsidR="005752EB">
        <w:rPr>
          <w:b/>
          <w:i/>
          <w:sz w:val="28"/>
          <w:szCs w:val="28"/>
        </w:rPr>
        <w:t>12,72</w:t>
      </w:r>
      <w:r w:rsidRPr="00E77805">
        <w:rPr>
          <w:b/>
          <w:i/>
          <w:sz w:val="28"/>
          <w:szCs w:val="28"/>
        </w:rPr>
        <w:t>%)</w:t>
      </w:r>
      <w:r w:rsidRPr="00E77805">
        <w:rPr>
          <w:sz w:val="28"/>
          <w:szCs w:val="28"/>
        </w:rPr>
        <w:t xml:space="preserve"> человек, что на </w:t>
      </w:r>
      <w:r w:rsidR="005752EB" w:rsidRPr="00D62884">
        <w:rPr>
          <w:b/>
          <w:i/>
          <w:sz w:val="28"/>
          <w:szCs w:val="28"/>
        </w:rPr>
        <w:t>0,38</w:t>
      </w:r>
      <w:r w:rsidRPr="00E77805">
        <w:rPr>
          <w:b/>
          <w:i/>
          <w:sz w:val="28"/>
          <w:szCs w:val="28"/>
        </w:rPr>
        <w:t>%</w:t>
      </w:r>
      <w:r w:rsidR="005752EB">
        <w:rPr>
          <w:b/>
          <w:i/>
          <w:sz w:val="28"/>
          <w:szCs w:val="28"/>
        </w:rPr>
        <w:t xml:space="preserve"> ниже </w:t>
      </w:r>
      <w:r w:rsidR="00CF2F05" w:rsidRPr="00E77805">
        <w:rPr>
          <w:sz w:val="28"/>
          <w:szCs w:val="28"/>
        </w:rPr>
        <w:t xml:space="preserve"> </w:t>
      </w:r>
      <w:r w:rsidRPr="00E77805">
        <w:rPr>
          <w:sz w:val="28"/>
          <w:szCs w:val="28"/>
        </w:rPr>
        <w:t xml:space="preserve"> показателя за первое полугодие 201</w:t>
      </w:r>
      <w:r w:rsidR="00CF2F05" w:rsidRPr="00E77805">
        <w:rPr>
          <w:sz w:val="28"/>
          <w:szCs w:val="28"/>
        </w:rPr>
        <w:t>7</w:t>
      </w:r>
      <w:r w:rsidRPr="00E77805">
        <w:rPr>
          <w:sz w:val="28"/>
          <w:szCs w:val="28"/>
        </w:rPr>
        <w:t>-201</w:t>
      </w:r>
      <w:r w:rsidR="00CF2F05" w:rsidRPr="00E77805">
        <w:rPr>
          <w:sz w:val="28"/>
          <w:szCs w:val="28"/>
        </w:rPr>
        <w:t xml:space="preserve">8 </w:t>
      </w:r>
      <w:r w:rsidRPr="00E77805">
        <w:rPr>
          <w:sz w:val="28"/>
          <w:szCs w:val="28"/>
        </w:rPr>
        <w:t xml:space="preserve">учебного года </w:t>
      </w:r>
      <w:r w:rsidRPr="00E77805">
        <w:rPr>
          <w:b/>
          <w:i/>
          <w:sz w:val="28"/>
          <w:szCs w:val="28"/>
        </w:rPr>
        <w:t>(13,</w:t>
      </w:r>
      <w:r w:rsidR="00CF2F05" w:rsidRPr="00E77805">
        <w:rPr>
          <w:b/>
          <w:i/>
          <w:sz w:val="28"/>
          <w:szCs w:val="28"/>
        </w:rPr>
        <w:t xml:space="preserve">1 </w:t>
      </w:r>
      <w:r w:rsidRPr="00E77805">
        <w:rPr>
          <w:b/>
          <w:i/>
          <w:sz w:val="28"/>
          <w:szCs w:val="28"/>
        </w:rPr>
        <w:t>%</w:t>
      </w:r>
      <w:r w:rsidR="00CF2F05" w:rsidRPr="00E77805">
        <w:rPr>
          <w:b/>
          <w:i/>
          <w:sz w:val="28"/>
          <w:szCs w:val="28"/>
        </w:rPr>
        <w:t>).</w:t>
      </w:r>
      <w:r w:rsidR="009A262E" w:rsidRPr="00E77805">
        <w:rPr>
          <w:b/>
          <w:i/>
          <w:sz w:val="28"/>
          <w:szCs w:val="28"/>
        </w:rPr>
        <w:t xml:space="preserve"> </w:t>
      </w:r>
      <w:r w:rsidRPr="00E77805">
        <w:rPr>
          <w:sz w:val="28"/>
          <w:szCs w:val="28"/>
        </w:rPr>
        <w:t xml:space="preserve">Из них </w:t>
      </w:r>
      <w:r w:rsidRPr="00E77805">
        <w:rPr>
          <w:i/>
          <w:sz w:val="28"/>
          <w:szCs w:val="28"/>
        </w:rPr>
        <w:t>(% от количества обучающихся  на уровне образования)</w:t>
      </w:r>
      <w:r w:rsidRPr="00E77805">
        <w:rPr>
          <w:sz w:val="28"/>
          <w:szCs w:val="28"/>
        </w:rPr>
        <w:t xml:space="preserve">: </w:t>
      </w:r>
      <w:r w:rsidRPr="00E77805">
        <w:rPr>
          <w:b/>
          <w:i/>
          <w:sz w:val="28"/>
          <w:szCs w:val="28"/>
        </w:rPr>
        <w:t>на уровне начального общего  образования</w:t>
      </w:r>
      <w:r w:rsidRPr="00E77805">
        <w:rPr>
          <w:sz w:val="28"/>
          <w:szCs w:val="28"/>
        </w:rPr>
        <w:t xml:space="preserve"> </w:t>
      </w:r>
      <w:r w:rsidR="00D77C64" w:rsidRPr="00E77805">
        <w:rPr>
          <w:sz w:val="28"/>
          <w:szCs w:val="28"/>
        </w:rPr>
        <w:t xml:space="preserve">- </w:t>
      </w:r>
      <w:r w:rsidR="005752EB" w:rsidRPr="00BD6F87">
        <w:rPr>
          <w:b/>
          <w:i/>
          <w:sz w:val="28"/>
          <w:szCs w:val="28"/>
        </w:rPr>
        <w:t>287</w:t>
      </w:r>
      <w:r w:rsidRPr="00F033A6">
        <w:rPr>
          <w:b/>
          <w:i/>
          <w:sz w:val="28"/>
          <w:szCs w:val="28"/>
        </w:rPr>
        <w:t>(</w:t>
      </w:r>
      <w:r w:rsidR="003A43B3">
        <w:rPr>
          <w:b/>
          <w:i/>
          <w:sz w:val="28"/>
          <w:szCs w:val="28"/>
        </w:rPr>
        <w:t>13,43</w:t>
      </w:r>
      <w:r w:rsidRPr="005D5771">
        <w:rPr>
          <w:b/>
          <w:i/>
          <w:sz w:val="28"/>
          <w:szCs w:val="28"/>
        </w:rPr>
        <w:t>%)</w:t>
      </w:r>
      <w:r w:rsidRPr="00E77805">
        <w:rPr>
          <w:sz w:val="28"/>
          <w:szCs w:val="28"/>
        </w:rPr>
        <w:t xml:space="preserve"> человек; </w:t>
      </w:r>
      <w:r w:rsidRPr="00E77805">
        <w:rPr>
          <w:b/>
          <w:i/>
          <w:sz w:val="28"/>
          <w:szCs w:val="28"/>
        </w:rPr>
        <w:t>на уровне основного общего образования</w:t>
      </w:r>
      <w:r w:rsidR="00F2330D">
        <w:rPr>
          <w:b/>
          <w:i/>
          <w:sz w:val="28"/>
          <w:szCs w:val="28"/>
        </w:rPr>
        <w:t xml:space="preserve"> </w:t>
      </w:r>
      <w:r w:rsidR="00D77C64" w:rsidRPr="00E77805">
        <w:rPr>
          <w:b/>
          <w:i/>
          <w:sz w:val="28"/>
          <w:szCs w:val="28"/>
        </w:rPr>
        <w:t>-</w:t>
      </w:r>
      <w:r w:rsidR="00F2330D">
        <w:rPr>
          <w:b/>
          <w:i/>
          <w:sz w:val="28"/>
          <w:szCs w:val="28"/>
        </w:rPr>
        <w:t xml:space="preserve"> </w:t>
      </w:r>
      <w:r w:rsidR="005752EB">
        <w:rPr>
          <w:b/>
          <w:i/>
          <w:sz w:val="28"/>
          <w:szCs w:val="28"/>
        </w:rPr>
        <w:t>359</w:t>
      </w:r>
      <w:r w:rsidRPr="00E77805">
        <w:rPr>
          <w:sz w:val="28"/>
          <w:szCs w:val="28"/>
        </w:rPr>
        <w:t xml:space="preserve"> </w:t>
      </w:r>
      <w:r w:rsidRPr="005D5771">
        <w:rPr>
          <w:b/>
          <w:i/>
          <w:sz w:val="28"/>
          <w:szCs w:val="28"/>
        </w:rPr>
        <w:t>(</w:t>
      </w:r>
      <w:r w:rsidR="005D5771">
        <w:rPr>
          <w:b/>
          <w:i/>
          <w:sz w:val="28"/>
          <w:szCs w:val="28"/>
        </w:rPr>
        <w:t>12,51</w:t>
      </w:r>
      <w:r w:rsidRPr="005D5771">
        <w:rPr>
          <w:b/>
          <w:i/>
          <w:sz w:val="28"/>
          <w:szCs w:val="28"/>
        </w:rPr>
        <w:t>%)</w:t>
      </w:r>
      <w:r w:rsidRPr="00E77805">
        <w:rPr>
          <w:b/>
          <w:i/>
          <w:sz w:val="28"/>
          <w:szCs w:val="28"/>
        </w:rPr>
        <w:t xml:space="preserve"> </w:t>
      </w:r>
      <w:r w:rsidRPr="00E77805">
        <w:rPr>
          <w:sz w:val="28"/>
          <w:szCs w:val="28"/>
        </w:rPr>
        <w:t xml:space="preserve">человека; </w:t>
      </w:r>
      <w:r w:rsidRPr="00E77805">
        <w:rPr>
          <w:b/>
          <w:i/>
          <w:sz w:val="28"/>
          <w:szCs w:val="28"/>
        </w:rPr>
        <w:t>на уровне  среднего общего образования</w:t>
      </w:r>
      <w:r w:rsidRPr="00E77805">
        <w:rPr>
          <w:sz w:val="28"/>
          <w:szCs w:val="28"/>
        </w:rPr>
        <w:t xml:space="preserve"> </w:t>
      </w:r>
      <w:r w:rsidR="00D77C64" w:rsidRPr="00E77805">
        <w:rPr>
          <w:sz w:val="28"/>
          <w:szCs w:val="28"/>
        </w:rPr>
        <w:t xml:space="preserve">- </w:t>
      </w:r>
      <w:r w:rsidR="005752EB" w:rsidRPr="00BD6F87">
        <w:rPr>
          <w:b/>
          <w:i/>
          <w:sz w:val="28"/>
          <w:szCs w:val="28"/>
        </w:rPr>
        <w:t>55</w:t>
      </w:r>
      <w:r w:rsidRPr="00BD6F87">
        <w:rPr>
          <w:b/>
          <w:i/>
          <w:sz w:val="28"/>
          <w:szCs w:val="28"/>
        </w:rPr>
        <w:t>(</w:t>
      </w:r>
      <w:r w:rsidR="00BD6F87">
        <w:rPr>
          <w:b/>
          <w:i/>
          <w:sz w:val="28"/>
          <w:szCs w:val="28"/>
        </w:rPr>
        <w:t>10,93</w:t>
      </w:r>
      <w:r w:rsidRPr="00BD6F87">
        <w:rPr>
          <w:b/>
          <w:i/>
          <w:sz w:val="28"/>
          <w:szCs w:val="28"/>
        </w:rPr>
        <w:t>%)</w:t>
      </w:r>
      <w:r w:rsidRPr="00E77805">
        <w:rPr>
          <w:b/>
          <w:i/>
          <w:sz w:val="28"/>
          <w:szCs w:val="28"/>
        </w:rPr>
        <w:t xml:space="preserve"> </w:t>
      </w:r>
      <w:r w:rsidRPr="00E77805">
        <w:rPr>
          <w:sz w:val="28"/>
          <w:szCs w:val="28"/>
        </w:rPr>
        <w:t>человек.</w:t>
      </w:r>
    </w:p>
    <w:p w:rsidR="00D57049" w:rsidRDefault="00D57049"/>
    <w:p w:rsidR="008340E2" w:rsidRDefault="008340E2">
      <w:r w:rsidRPr="002036DD">
        <w:rPr>
          <w:noProof/>
          <w:color w:val="FFFFFF" w:themeColor="background1"/>
          <w:bdr w:val="single" w:sz="4" w:space="0" w:color="auto"/>
        </w:rPr>
        <w:drawing>
          <wp:inline distT="0" distB="0" distL="0" distR="0">
            <wp:extent cx="9191625" cy="574357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4474" w:rsidRDefault="00974474" w:rsidP="00E6511A">
      <w:pPr>
        <w:spacing w:line="480" w:lineRule="auto"/>
        <w:ind w:firstLine="708"/>
        <w:jc w:val="both"/>
        <w:rPr>
          <w:b/>
          <w:i/>
          <w:sz w:val="32"/>
          <w:szCs w:val="28"/>
        </w:rPr>
      </w:pPr>
    </w:p>
    <w:p w:rsidR="00783EFA" w:rsidRDefault="00CA1CA0" w:rsidP="00E6511A">
      <w:pPr>
        <w:spacing w:line="480" w:lineRule="auto"/>
        <w:ind w:firstLine="708"/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 xml:space="preserve"> </w:t>
      </w:r>
    </w:p>
    <w:p w:rsidR="00E6511A" w:rsidRPr="00E6511A" w:rsidRDefault="00CA1CA0" w:rsidP="00E6511A">
      <w:pPr>
        <w:spacing w:line="480" w:lineRule="auto"/>
        <w:ind w:firstLine="708"/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</w:t>
      </w:r>
      <w:r w:rsidR="00611045">
        <w:rPr>
          <w:b/>
          <w:i/>
          <w:sz w:val="32"/>
          <w:szCs w:val="28"/>
        </w:rPr>
        <w:t xml:space="preserve">Распределение обучающихся, получивших  по предметам </w:t>
      </w:r>
      <w:r w:rsidR="00E6511A" w:rsidRPr="00323F9F">
        <w:rPr>
          <w:b/>
          <w:i/>
          <w:sz w:val="32"/>
          <w:szCs w:val="28"/>
        </w:rPr>
        <w:t>одн</w:t>
      </w:r>
      <w:r w:rsidR="00DD5E70" w:rsidRPr="00323F9F">
        <w:rPr>
          <w:b/>
          <w:i/>
          <w:sz w:val="32"/>
          <w:szCs w:val="28"/>
        </w:rPr>
        <w:t>у</w:t>
      </w:r>
      <w:r w:rsidR="00E6511A" w:rsidRPr="00323F9F">
        <w:rPr>
          <w:b/>
          <w:i/>
          <w:sz w:val="32"/>
          <w:szCs w:val="28"/>
        </w:rPr>
        <w:t>-дв</w:t>
      </w:r>
      <w:r w:rsidR="00DD5E70" w:rsidRPr="00323F9F">
        <w:rPr>
          <w:b/>
          <w:i/>
          <w:sz w:val="32"/>
          <w:szCs w:val="28"/>
        </w:rPr>
        <w:t>е</w:t>
      </w:r>
      <w:r w:rsidR="00E6511A" w:rsidRPr="00323F9F">
        <w:rPr>
          <w:b/>
          <w:i/>
          <w:sz w:val="32"/>
          <w:szCs w:val="28"/>
        </w:rPr>
        <w:t xml:space="preserve"> «тройки</w:t>
      </w:r>
      <w:proofErr w:type="gramStart"/>
      <w:r w:rsidR="00E6511A" w:rsidRPr="00323F9F">
        <w:rPr>
          <w:b/>
          <w:i/>
          <w:sz w:val="32"/>
          <w:szCs w:val="28"/>
        </w:rPr>
        <w:t>»</w:t>
      </w:r>
      <w:r w:rsidR="00323F9F">
        <w:rPr>
          <w:b/>
          <w:i/>
          <w:sz w:val="32"/>
          <w:szCs w:val="28"/>
        </w:rPr>
        <w:t xml:space="preserve"> </w:t>
      </w:r>
      <w:r w:rsidR="000B3A27" w:rsidRPr="00323F9F">
        <w:rPr>
          <w:b/>
          <w:i/>
          <w:sz w:val="32"/>
          <w:szCs w:val="28"/>
        </w:rPr>
        <w:t>(%)</w:t>
      </w:r>
      <w:proofErr w:type="gramEnd"/>
    </w:p>
    <w:p w:rsidR="00E6511A" w:rsidRDefault="00962485" w:rsidP="00B039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701 обучающегося получили одну-две «тройки» по математике </w:t>
      </w:r>
      <w:r w:rsidR="00B818A5">
        <w:rPr>
          <w:sz w:val="28"/>
          <w:szCs w:val="28"/>
        </w:rPr>
        <w:t>-</w:t>
      </w:r>
      <w:r w:rsidR="0035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39,09%, по русскому языку </w:t>
      </w:r>
      <w:r w:rsidR="00B818A5">
        <w:rPr>
          <w:sz w:val="28"/>
          <w:szCs w:val="28"/>
        </w:rPr>
        <w:t>-</w:t>
      </w:r>
      <w:r w:rsidR="0035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38,09%, по английскому языку </w:t>
      </w:r>
      <w:r w:rsidR="00B818A5">
        <w:rPr>
          <w:sz w:val="28"/>
          <w:szCs w:val="28"/>
        </w:rPr>
        <w:t>-</w:t>
      </w:r>
      <w:r w:rsidR="0035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21,68%, по физике </w:t>
      </w:r>
      <w:r w:rsidR="00B818A5">
        <w:rPr>
          <w:sz w:val="28"/>
          <w:szCs w:val="28"/>
        </w:rPr>
        <w:t>-</w:t>
      </w:r>
      <w:r w:rsidR="00353426">
        <w:rPr>
          <w:sz w:val="28"/>
          <w:szCs w:val="28"/>
        </w:rPr>
        <w:t xml:space="preserve"> </w:t>
      </w:r>
      <w:r>
        <w:rPr>
          <w:sz w:val="28"/>
          <w:szCs w:val="28"/>
        </w:rPr>
        <w:t>5,99%, по биологии</w:t>
      </w:r>
      <w:r w:rsidR="00353426">
        <w:rPr>
          <w:sz w:val="28"/>
          <w:szCs w:val="28"/>
        </w:rPr>
        <w:t xml:space="preserve"> </w:t>
      </w:r>
      <w:r w:rsidR="00B818A5">
        <w:rPr>
          <w:sz w:val="28"/>
          <w:szCs w:val="28"/>
        </w:rPr>
        <w:t>-</w:t>
      </w:r>
      <w:r>
        <w:rPr>
          <w:sz w:val="28"/>
          <w:szCs w:val="28"/>
        </w:rPr>
        <w:t xml:space="preserve"> 4,14%, по истории </w:t>
      </w:r>
      <w:r w:rsidR="00B818A5">
        <w:rPr>
          <w:sz w:val="28"/>
          <w:szCs w:val="28"/>
        </w:rPr>
        <w:t>-</w:t>
      </w:r>
      <w:r w:rsidR="00353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3,57%, по географии </w:t>
      </w:r>
      <w:r w:rsidR="00B818A5">
        <w:rPr>
          <w:sz w:val="28"/>
          <w:szCs w:val="28"/>
        </w:rPr>
        <w:t>-</w:t>
      </w:r>
      <w:r w:rsidR="00353426">
        <w:rPr>
          <w:sz w:val="28"/>
          <w:szCs w:val="28"/>
        </w:rPr>
        <w:t xml:space="preserve"> </w:t>
      </w:r>
      <w:r>
        <w:rPr>
          <w:sz w:val="28"/>
          <w:szCs w:val="28"/>
        </w:rPr>
        <w:t>3,42%, по химии</w:t>
      </w:r>
      <w:r w:rsidR="00353426">
        <w:rPr>
          <w:sz w:val="28"/>
          <w:szCs w:val="28"/>
        </w:rPr>
        <w:t xml:space="preserve"> </w:t>
      </w:r>
      <w:r w:rsidR="00B818A5">
        <w:rPr>
          <w:sz w:val="28"/>
          <w:szCs w:val="28"/>
        </w:rPr>
        <w:t>-</w:t>
      </w:r>
      <w:r>
        <w:rPr>
          <w:sz w:val="28"/>
          <w:szCs w:val="28"/>
        </w:rPr>
        <w:t xml:space="preserve"> 3,71%, по обществознанию </w:t>
      </w:r>
      <w:r w:rsidR="00B818A5">
        <w:rPr>
          <w:sz w:val="28"/>
          <w:szCs w:val="28"/>
        </w:rPr>
        <w:t>-</w:t>
      </w:r>
      <w:r>
        <w:rPr>
          <w:sz w:val="28"/>
          <w:szCs w:val="28"/>
        </w:rPr>
        <w:t>3,28%.</w:t>
      </w:r>
      <w:r w:rsidR="001D3F47">
        <w:rPr>
          <w:sz w:val="28"/>
          <w:szCs w:val="28"/>
        </w:rPr>
        <w:t xml:space="preserve"> По остальным предметам, кроме информатик</w:t>
      </w:r>
      <w:r w:rsidR="00353426">
        <w:rPr>
          <w:sz w:val="28"/>
          <w:szCs w:val="28"/>
        </w:rPr>
        <w:t xml:space="preserve">и </w:t>
      </w:r>
      <w:r w:rsidR="001D3F47">
        <w:rPr>
          <w:sz w:val="28"/>
          <w:szCs w:val="28"/>
        </w:rPr>
        <w:t xml:space="preserve"> и ИКТ,</w:t>
      </w:r>
      <w:r w:rsidR="00353426">
        <w:rPr>
          <w:sz w:val="28"/>
          <w:szCs w:val="28"/>
        </w:rPr>
        <w:t xml:space="preserve"> </w:t>
      </w:r>
      <w:r w:rsidR="001D3F47">
        <w:rPr>
          <w:sz w:val="28"/>
          <w:szCs w:val="28"/>
        </w:rPr>
        <w:t>ИЗО,</w:t>
      </w:r>
      <w:r w:rsidR="0089177D">
        <w:rPr>
          <w:sz w:val="28"/>
          <w:szCs w:val="28"/>
        </w:rPr>
        <w:t xml:space="preserve"> </w:t>
      </w:r>
      <w:r w:rsidR="001D3F47">
        <w:rPr>
          <w:sz w:val="28"/>
          <w:szCs w:val="28"/>
        </w:rPr>
        <w:t>МХК и искусств</w:t>
      </w:r>
      <w:r w:rsidR="0089177D">
        <w:rPr>
          <w:sz w:val="28"/>
          <w:szCs w:val="28"/>
        </w:rPr>
        <w:t>а</w:t>
      </w:r>
      <w:r w:rsidR="001D3F47">
        <w:rPr>
          <w:sz w:val="28"/>
          <w:szCs w:val="28"/>
        </w:rPr>
        <w:t xml:space="preserve"> процент обучающихся данной категории составил от 2,57% до 0,14%.</w:t>
      </w:r>
      <w:proofErr w:type="gramEnd"/>
    </w:p>
    <w:p w:rsidR="00E6511A" w:rsidRDefault="00E6511A" w:rsidP="00B0399A">
      <w:pPr>
        <w:ind w:firstLine="708"/>
        <w:jc w:val="both"/>
        <w:rPr>
          <w:sz w:val="28"/>
          <w:szCs w:val="28"/>
        </w:rPr>
      </w:pPr>
    </w:p>
    <w:p w:rsidR="00E6511A" w:rsidRDefault="00E6511A" w:rsidP="00E6511A">
      <w:pPr>
        <w:ind w:firstLine="284"/>
        <w:jc w:val="both"/>
        <w:rPr>
          <w:sz w:val="28"/>
          <w:szCs w:val="28"/>
        </w:rPr>
      </w:pPr>
      <w:r w:rsidRPr="002663E9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8963025" cy="4924425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511A" w:rsidRDefault="00E6511A" w:rsidP="00B0399A">
      <w:pPr>
        <w:ind w:firstLine="708"/>
        <w:jc w:val="both"/>
        <w:rPr>
          <w:sz w:val="28"/>
          <w:szCs w:val="28"/>
        </w:rPr>
      </w:pPr>
    </w:p>
    <w:p w:rsidR="00E6511A" w:rsidRDefault="00E6511A" w:rsidP="00B0399A">
      <w:pPr>
        <w:ind w:firstLine="708"/>
        <w:jc w:val="both"/>
        <w:rPr>
          <w:sz w:val="28"/>
          <w:szCs w:val="28"/>
        </w:rPr>
      </w:pPr>
    </w:p>
    <w:p w:rsidR="00783EFA" w:rsidRDefault="00783EFA" w:rsidP="00B0399A">
      <w:pPr>
        <w:ind w:firstLine="708"/>
        <w:jc w:val="both"/>
        <w:rPr>
          <w:sz w:val="28"/>
          <w:szCs w:val="28"/>
        </w:rPr>
      </w:pPr>
    </w:p>
    <w:p w:rsidR="00783EFA" w:rsidRDefault="00783EFA" w:rsidP="00B0399A">
      <w:pPr>
        <w:ind w:firstLine="708"/>
        <w:jc w:val="both"/>
        <w:rPr>
          <w:sz w:val="28"/>
          <w:szCs w:val="28"/>
        </w:rPr>
      </w:pPr>
    </w:p>
    <w:p w:rsidR="00B0399A" w:rsidRDefault="00B0399A" w:rsidP="00B0399A">
      <w:pPr>
        <w:ind w:firstLine="708"/>
        <w:jc w:val="both"/>
        <w:rPr>
          <w:sz w:val="28"/>
          <w:szCs w:val="28"/>
        </w:rPr>
      </w:pPr>
      <w:r w:rsidRPr="00817EC6">
        <w:rPr>
          <w:sz w:val="28"/>
          <w:szCs w:val="28"/>
        </w:rPr>
        <w:t>С «</w:t>
      </w:r>
      <w:r w:rsidRPr="00817EC6">
        <w:rPr>
          <w:b/>
          <w:i/>
          <w:sz w:val="28"/>
          <w:szCs w:val="28"/>
        </w:rPr>
        <w:t>двойками</w:t>
      </w:r>
      <w:r w:rsidRPr="00817EC6">
        <w:rPr>
          <w:sz w:val="28"/>
          <w:szCs w:val="28"/>
        </w:rPr>
        <w:t xml:space="preserve">» закончили первое полугодие </w:t>
      </w:r>
      <w:r w:rsidR="00031CBF" w:rsidRPr="00817EC6">
        <w:rPr>
          <w:b/>
          <w:i/>
          <w:sz w:val="28"/>
          <w:szCs w:val="28"/>
        </w:rPr>
        <w:t>37</w:t>
      </w:r>
      <w:r w:rsidRPr="00817EC6">
        <w:rPr>
          <w:b/>
          <w:i/>
          <w:sz w:val="28"/>
          <w:szCs w:val="28"/>
        </w:rPr>
        <w:t xml:space="preserve"> (</w:t>
      </w:r>
      <w:r w:rsidR="00031CBF" w:rsidRPr="00817EC6">
        <w:rPr>
          <w:b/>
          <w:i/>
          <w:sz w:val="28"/>
          <w:szCs w:val="28"/>
        </w:rPr>
        <w:t>0,67</w:t>
      </w:r>
      <w:r w:rsidRPr="00817EC6">
        <w:rPr>
          <w:b/>
          <w:i/>
          <w:sz w:val="28"/>
          <w:szCs w:val="28"/>
        </w:rPr>
        <w:t xml:space="preserve">%) </w:t>
      </w:r>
      <w:r w:rsidRPr="00817EC6">
        <w:rPr>
          <w:sz w:val="28"/>
          <w:szCs w:val="28"/>
        </w:rPr>
        <w:t xml:space="preserve">человек,  что на </w:t>
      </w:r>
      <w:r w:rsidR="00031CBF" w:rsidRPr="00817EC6">
        <w:rPr>
          <w:b/>
          <w:i/>
          <w:sz w:val="28"/>
          <w:szCs w:val="28"/>
        </w:rPr>
        <w:t>0,13%</w:t>
      </w:r>
      <w:r w:rsidR="00031CBF" w:rsidRPr="00817EC6">
        <w:rPr>
          <w:sz w:val="28"/>
          <w:szCs w:val="28"/>
        </w:rPr>
        <w:t xml:space="preserve"> </w:t>
      </w:r>
      <w:r w:rsidRPr="00817EC6">
        <w:rPr>
          <w:sz w:val="28"/>
          <w:szCs w:val="28"/>
        </w:rPr>
        <w:t xml:space="preserve"> </w:t>
      </w:r>
      <w:r w:rsidR="00031CBF" w:rsidRPr="00817EC6">
        <w:rPr>
          <w:sz w:val="28"/>
          <w:szCs w:val="28"/>
        </w:rPr>
        <w:t xml:space="preserve">ниже </w:t>
      </w:r>
      <w:r w:rsidRPr="00817EC6">
        <w:rPr>
          <w:sz w:val="28"/>
          <w:szCs w:val="28"/>
        </w:rPr>
        <w:t>показателя  за первое полугодие 201</w:t>
      </w:r>
      <w:r w:rsidR="00031CBF" w:rsidRPr="00817EC6">
        <w:rPr>
          <w:sz w:val="28"/>
          <w:szCs w:val="28"/>
        </w:rPr>
        <w:t>7</w:t>
      </w:r>
      <w:r w:rsidRPr="00817EC6">
        <w:rPr>
          <w:sz w:val="28"/>
          <w:szCs w:val="28"/>
        </w:rPr>
        <w:t>-201</w:t>
      </w:r>
      <w:r w:rsidR="00031CBF" w:rsidRPr="00817EC6">
        <w:rPr>
          <w:sz w:val="28"/>
          <w:szCs w:val="28"/>
        </w:rPr>
        <w:t>8</w:t>
      </w:r>
      <w:r w:rsidRPr="00817EC6">
        <w:rPr>
          <w:sz w:val="28"/>
          <w:szCs w:val="28"/>
        </w:rPr>
        <w:t xml:space="preserve"> учебного  года </w:t>
      </w:r>
      <w:r w:rsidRPr="00817EC6">
        <w:rPr>
          <w:b/>
          <w:i/>
          <w:sz w:val="28"/>
          <w:szCs w:val="28"/>
        </w:rPr>
        <w:t>(0,</w:t>
      </w:r>
      <w:r w:rsidR="00031CBF" w:rsidRPr="00817EC6">
        <w:rPr>
          <w:b/>
          <w:i/>
          <w:sz w:val="28"/>
          <w:szCs w:val="28"/>
        </w:rPr>
        <w:t>8</w:t>
      </w:r>
      <w:r w:rsidRPr="00817EC6">
        <w:rPr>
          <w:b/>
          <w:i/>
          <w:sz w:val="28"/>
          <w:szCs w:val="28"/>
        </w:rPr>
        <w:t xml:space="preserve"> %)</w:t>
      </w:r>
      <w:r w:rsidR="00031CBF" w:rsidRPr="00817EC6">
        <w:rPr>
          <w:b/>
          <w:i/>
          <w:sz w:val="28"/>
          <w:szCs w:val="28"/>
        </w:rPr>
        <w:t xml:space="preserve">.  </w:t>
      </w:r>
      <w:r w:rsidRPr="00817EC6">
        <w:rPr>
          <w:sz w:val="28"/>
          <w:szCs w:val="28"/>
        </w:rPr>
        <w:t xml:space="preserve"> Из них </w:t>
      </w:r>
      <w:r w:rsidRPr="00817EC6">
        <w:rPr>
          <w:i/>
          <w:sz w:val="28"/>
          <w:szCs w:val="28"/>
        </w:rPr>
        <w:t>(% от количества обучающихся на уровне образования</w:t>
      </w:r>
      <w:r w:rsidRPr="00817EC6">
        <w:rPr>
          <w:sz w:val="28"/>
          <w:szCs w:val="28"/>
        </w:rPr>
        <w:t xml:space="preserve">): </w:t>
      </w:r>
      <w:r w:rsidRPr="00817EC6">
        <w:rPr>
          <w:b/>
          <w:i/>
          <w:sz w:val="28"/>
          <w:szCs w:val="28"/>
        </w:rPr>
        <w:t>на уровне начального общего  образования</w:t>
      </w:r>
      <w:r>
        <w:rPr>
          <w:sz w:val="28"/>
          <w:szCs w:val="28"/>
        </w:rPr>
        <w:t xml:space="preserve">  - </w:t>
      </w:r>
      <w:r w:rsidR="00031CBF" w:rsidRPr="001B6A21">
        <w:rPr>
          <w:b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0,</w:t>
      </w:r>
      <w:r w:rsidR="00031CBF">
        <w:rPr>
          <w:b/>
          <w:i/>
          <w:sz w:val="28"/>
          <w:szCs w:val="28"/>
        </w:rPr>
        <w:t>42</w:t>
      </w:r>
      <w:r>
        <w:rPr>
          <w:b/>
          <w:i/>
          <w:sz w:val="28"/>
          <w:szCs w:val="28"/>
        </w:rPr>
        <w:t xml:space="preserve">%) </w:t>
      </w:r>
      <w:r>
        <w:rPr>
          <w:sz w:val="28"/>
          <w:szCs w:val="28"/>
        </w:rPr>
        <w:t>человек</w:t>
      </w:r>
      <w:r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уровне основного общего образования</w:t>
      </w:r>
      <w:r w:rsidR="00031CB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31CBF" w:rsidRPr="001B6A21">
        <w:rPr>
          <w:b/>
          <w:i/>
          <w:sz w:val="28"/>
          <w:szCs w:val="28"/>
        </w:rPr>
        <w:t>28</w:t>
      </w:r>
      <w:r w:rsidRPr="00A56900">
        <w:rPr>
          <w:b/>
          <w:i/>
          <w:sz w:val="28"/>
          <w:szCs w:val="28"/>
        </w:rPr>
        <w:t>(</w:t>
      </w:r>
      <w:r w:rsidR="00031CBF" w:rsidRPr="00A56900">
        <w:rPr>
          <w:b/>
          <w:i/>
          <w:sz w:val="28"/>
          <w:szCs w:val="28"/>
        </w:rPr>
        <w:t>0,98</w:t>
      </w:r>
      <w:r w:rsidRPr="00A56900">
        <w:rPr>
          <w:b/>
          <w:i/>
          <w:sz w:val="28"/>
          <w:szCs w:val="28"/>
        </w:rPr>
        <w:t>%</w:t>
      </w:r>
      <w:proofErr w:type="gramStart"/>
      <w:r w:rsidRPr="00A56900">
        <w:rPr>
          <w:b/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человек;  </w:t>
      </w:r>
      <w:r>
        <w:rPr>
          <w:b/>
          <w:i/>
          <w:sz w:val="28"/>
          <w:szCs w:val="28"/>
        </w:rPr>
        <w:t>на уровне  среднего общего образования</w:t>
      </w:r>
      <w:r>
        <w:rPr>
          <w:sz w:val="28"/>
          <w:szCs w:val="28"/>
        </w:rPr>
        <w:t xml:space="preserve">  - </w:t>
      </w:r>
      <w:r w:rsidR="00031CBF" w:rsidRPr="001B6A21">
        <w:rPr>
          <w:b/>
          <w:sz w:val="28"/>
          <w:szCs w:val="28"/>
        </w:rPr>
        <w:t>0</w:t>
      </w:r>
      <w:r w:rsidRPr="001B6A21">
        <w:rPr>
          <w:b/>
          <w:i/>
          <w:sz w:val="28"/>
          <w:szCs w:val="28"/>
        </w:rPr>
        <w:t xml:space="preserve"> </w:t>
      </w:r>
      <w:r w:rsidRPr="001B6A21">
        <w:rPr>
          <w:b/>
          <w:sz w:val="28"/>
          <w:szCs w:val="28"/>
        </w:rPr>
        <w:t>(</w:t>
      </w:r>
      <w:r w:rsidR="00031CBF" w:rsidRPr="001B6A21">
        <w:rPr>
          <w:b/>
          <w:sz w:val="28"/>
          <w:szCs w:val="28"/>
        </w:rPr>
        <w:t>0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человек.</w:t>
      </w:r>
    </w:p>
    <w:p w:rsidR="00004810" w:rsidRDefault="00004810" w:rsidP="00B0399A">
      <w:pPr>
        <w:ind w:firstLine="708"/>
        <w:jc w:val="both"/>
        <w:rPr>
          <w:sz w:val="28"/>
          <w:szCs w:val="28"/>
        </w:rPr>
      </w:pPr>
    </w:p>
    <w:p w:rsidR="00B0399A" w:rsidRDefault="00817EC6" w:rsidP="003048B1">
      <w:pPr>
        <w:ind w:right="-1"/>
        <w:jc w:val="right"/>
        <w:rPr>
          <w:b/>
          <w:i/>
          <w:szCs w:val="28"/>
        </w:rPr>
      </w:pPr>
      <w:r w:rsidRPr="002036DD">
        <w:rPr>
          <w:b/>
          <w:i/>
          <w:noProof/>
          <w:sz w:val="36"/>
          <w:szCs w:val="28"/>
          <w:bdr w:val="single" w:sz="4" w:space="0" w:color="auto"/>
        </w:rPr>
        <w:drawing>
          <wp:inline distT="0" distB="0" distL="0" distR="0">
            <wp:extent cx="9001125" cy="5314950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399A" w:rsidRPr="005D2F01" w:rsidRDefault="00B0399A" w:rsidP="008C1449">
      <w:pPr>
        <w:ind w:right="-456"/>
        <w:jc w:val="right"/>
        <w:rPr>
          <w:b/>
          <w:i/>
          <w:color w:val="365F91" w:themeColor="accent1" w:themeShade="BF"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3048B1">
      <w:pPr>
        <w:ind w:right="-142"/>
        <w:jc w:val="right"/>
        <w:rPr>
          <w:b/>
          <w:i/>
          <w:szCs w:val="28"/>
        </w:rPr>
      </w:pPr>
    </w:p>
    <w:p w:rsidR="00974474" w:rsidRDefault="00974474" w:rsidP="003048B1">
      <w:pPr>
        <w:ind w:right="-142"/>
        <w:jc w:val="right"/>
        <w:rPr>
          <w:b/>
          <w:i/>
          <w:szCs w:val="28"/>
        </w:rPr>
      </w:pPr>
    </w:p>
    <w:p w:rsidR="00974474" w:rsidRDefault="00974474" w:rsidP="003048B1">
      <w:pPr>
        <w:ind w:right="-142"/>
        <w:jc w:val="right"/>
        <w:rPr>
          <w:b/>
          <w:i/>
          <w:szCs w:val="28"/>
        </w:rPr>
      </w:pPr>
    </w:p>
    <w:p w:rsidR="00783EFA" w:rsidRDefault="00891876" w:rsidP="000B3A27">
      <w:pPr>
        <w:spacing w:line="480" w:lineRule="auto"/>
        <w:ind w:firstLine="708"/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lastRenderedPageBreak/>
        <w:t xml:space="preserve">           </w:t>
      </w:r>
    </w:p>
    <w:p w:rsidR="000B3A27" w:rsidRPr="00516F7E" w:rsidRDefault="00C462C5" w:rsidP="00783EFA">
      <w:pPr>
        <w:spacing w:line="480" w:lineRule="auto"/>
        <w:ind w:firstLine="708"/>
        <w:jc w:val="center"/>
        <w:rPr>
          <w:b/>
          <w:i/>
          <w:sz w:val="32"/>
          <w:szCs w:val="28"/>
        </w:rPr>
      </w:pPr>
      <w:r w:rsidRPr="00516F7E">
        <w:rPr>
          <w:b/>
          <w:i/>
          <w:sz w:val="32"/>
          <w:szCs w:val="28"/>
        </w:rPr>
        <w:t>Распределение</w:t>
      </w:r>
      <w:r w:rsidRPr="00C462C5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обучающихся, получивших </w:t>
      </w:r>
      <w:r w:rsidR="00783EFA" w:rsidRPr="00516F7E">
        <w:rPr>
          <w:b/>
          <w:i/>
          <w:sz w:val="32"/>
          <w:szCs w:val="28"/>
        </w:rPr>
        <w:t xml:space="preserve">«двойки» </w:t>
      </w:r>
      <w:r>
        <w:rPr>
          <w:b/>
          <w:i/>
          <w:sz w:val="32"/>
          <w:szCs w:val="28"/>
        </w:rPr>
        <w:t xml:space="preserve"> по предметам</w:t>
      </w:r>
      <w:proofErr w:type="gramStart"/>
      <w:r w:rsidR="00DD5E70" w:rsidRPr="00516F7E">
        <w:rPr>
          <w:b/>
          <w:i/>
          <w:sz w:val="32"/>
          <w:szCs w:val="28"/>
        </w:rPr>
        <w:t xml:space="preserve"> </w:t>
      </w:r>
      <w:r w:rsidR="000B3A27" w:rsidRPr="00516F7E">
        <w:rPr>
          <w:b/>
          <w:i/>
          <w:sz w:val="32"/>
          <w:szCs w:val="28"/>
        </w:rPr>
        <w:t>(%)</w:t>
      </w:r>
      <w:proofErr w:type="gramEnd"/>
    </w:p>
    <w:p w:rsidR="000B3A27" w:rsidRDefault="000B3A27" w:rsidP="00BD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17"/>
        </w:tabs>
        <w:jc w:val="right"/>
        <w:rPr>
          <w:b/>
          <w:i/>
          <w:szCs w:val="28"/>
        </w:rPr>
      </w:pPr>
      <w:r w:rsidRPr="000B3A27">
        <w:rPr>
          <w:b/>
          <w:i/>
          <w:noProof/>
          <w:szCs w:val="28"/>
        </w:rPr>
        <w:drawing>
          <wp:inline distT="0" distB="0" distL="0" distR="0">
            <wp:extent cx="9144000" cy="4105275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3A27" w:rsidRDefault="000B3A27" w:rsidP="008C1449">
      <w:pPr>
        <w:ind w:right="-456"/>
        <w:jc w:val="right"/>
        <w:rPr>
          <w:b/>
          <w:i/>
          <w:szCs w:val="28"/>
        </w:rPr>
      </w:pPr>
    </w:p>
    <w:p w:rsidR="000B3A27" w:rsidRDefault="000B3A27" w:rsidP="008C1449">
      <w:pPr>
        <w:ind w:right="-456"/>
        <w:jc w:val="right"/>
        <w:rPr>
          <w:b/>
          <w:i/>
          <w:szCs w:val="28"/>
        </w:rPr>
      </w:pPr>
    </w:p>
    <w:p w:rsidR="000B3A27" w:rsidRPr="00C66B0B" w:rsidRDefault="00E238F2" w:rsidP="00E238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107C0" w:rsidRPr="00C66B0B">
        <w:rPr>
          <w:sz w:val="28"/>
          <w:szCs w:val="28"/>
        </w:rPr>
        <w:t xml:space="preserve">Больше всего </w:t>
      </w:r>
      <w:r w:rsidR="007F0E8C">
        <w:rPr>
          <w:sz w:val="28"/>
          <w:szCs w:val="28"/>
        </w:rPr>
        <w:t xml:space="preserve">«двоек» </w:t>
      </w:r>
      <w:r w:rsidR="00F107C0" w:rsidRPr="00C66B0B">
        <w:rPr>
          <w:sz w:val="28"/>
          <w:szCs w:val="28"/>
        </w:rPr>
        <w:t>по математике</w:t>
      </w:r>
      <w:r w:rsidR="00A101F8" w:rsidRPr="00C66B0B">
        <w:rPr>
          <w:sz w:val="28"/>
          <w:szCs w:val="28"/>
        </w:rPr>
        <w:t xml:space="preserve"> </w:t>
      </w:r>
      <w:r w:rsidR="00A101F8" w:rsidRPr="00C66B0B">
        <w:rPr>
          <w:b/>
          <w:i/>
          <w:sz w:val="28"/>
          <w:szCs w:val="28"/>
        </w:rPr>
        <w:t>(35,14%),</w:t>
      </w:r>
      <w:r w:rsidR="00A101F8" w:rsidRPr="00C66B0B">
        <w:rPr>
          <w:sz w:val="28"/>
          <w:szCs w:val="28"/>
        </w:rPr>
        <w:t xml:space="preserve"> биологии </w:t>
      </w:r>
      <w:r w:rsidR="00A101F8" w:rsidRPr="00C66B0B">
        <w:rPr>
          <w:b/>
          <w:i/>
          <w:sz w:val="28"/>
          <w:szCs w:val="28"/>
        </w:rPr>
        <w:t>(21,62%),</w:t>
      </w:r>
      <w:r w:rsidR="00A101F8" w:rsidRPr="00C66B0B">
        <w:rPr>
          <w:sz w:val="28"/>
          <w:szCs w:val="28"/>
        </w:rPr>
        <w:t xml:space="preserve"> русскому языку </w:t>
      </w:r>
      <w:r w:rsidR="00A101F8" w:rsidRPr="00BB7BF3">
        <w:rPr>
          <w:b/>
          <w:i/>
          <w:sz w:val="28"/>
          <w:szCs w:val="28"/>
        </w:rPr>
        <w:t>(</w:t>
      </w:r>
      <w:r w:rsidR="00BB7BF3" w:rsidRPr="00BB7BF3">
        <w:rPr>
          <w:b/>
          <w:i/>
          <w:sz w:val="28"/>
          <w:szCs w:val="28"/>
        </w:rPr>
        <w:t>1</w:t>
      </w:r>
      <w:r w:rsidR="00A101F8" w:rsidRPr="00BB7BF3">
        <w:rPr>
          <w:b/>
          <w:i/>
          <w:sz w:val="28"/>
          <w:szCs w:val="28"/>
        </w:rPr>
        <w:t>8,92%),</w:t>
      </w:r>
      <w:r w:rsidR="00A101F8" w:rsidRPr="00C66B0B">
        <w:rPr>
          <w:sz w:val="28"/>
          <w:szCs w:val="28"/>
        </w:rPr>
        <w:t xml:space="preserve"> английскому языку</w:t>
      </w:r>
      <w:r w:rsidR="00A101F8" w:rsidRPr="00BB7BF3">
        <w:rPr>
          <w:b/>
          <w:i/>
          <w:sz w:val="28"/>
          <w:szCs w:val="28"/>
        </w:rPr>
        <w:t>(13,5</w:t>
      </w:r>
      <w:r w:rsidR="00C66B0B" w:rsidRPr="00BB7BF3">
        <w:rPr>
          <w:b/>
          <w:i/>
          <w:sz w:val="28"/>
          <w:szCs w:val="28"/>
        </w:rPr>
        <w:t>1</w:t>
      </w:r>
      <w:r w:rsidR="00A101F8" w:rsidRPr="00BB7BF3">
        <w:rPr>
          <w:b/>
          <w:i/>
          <w:sz w:val="28"/>
          <w:szCs w:val="28"/>
        </w:rPr>
        <w:t>%)</w:t>
      </w:r>
      <w:r w:rsidR="00C66B0B" w:rsidRPr="00C66B0B">
        <w:rPr>
          <w:sz w:val="28"/>
          <w:szCs w:val="28"/>
        </w:rPr>
        <w:t xml:space="preserve">; </w:t>
      </w:r>
      <w:r w:rsidR="00BB7BF3">
        <w:rPr>
          <w:sz w:val="28"/>
          <w:szCs w:val="28"/>
        </w:rPr>
        <w:t xml:space="preserve"> </w:t>
      </w:r>
      <w:r w:rsidR="00C66B0B" w:rsidRPr="00C66B0B">
        <w:rPr>
          <w:sz w:val="28"/>
          <w:szCs w:val="28"/>
        </w:rPr>
        <w:t>по географии, литературе и немецкому языку процент неудовлетворительных</w:t>
      </w:r>
      <w:r w:rsidR="00A101F8" w:rsidRPr="00C66B0B">
        <w:rPr>
          <w:sz w:val="28"/>
          <w:szCs w:val="28"/>
        </w:rPr>
        <w:t xml:space="preserve"> </w:t>
      </w:r>
      <w:r w:rsidR="00C66B0B" w:rsidRPr="00C66B0B">
        <w:rPr>
          <w:sz w:val="28"/>
          <w:szCs w:val="28"/>
        </w:rPr>
        <w:t xml:space="preserve">оценок составил </w:t>
      </w:r>
      <w:r w:rsidR="00C66B0B" w:rsidRPr="00BB7BF3">
        <w:rPr>
          <w:b/>
          <w:i/>
          <w:sz w:val="28"/>
          <w:szCs w:val="28"/>
        </w:rPr>
        <w:t>10,81</w:t>
      </w:r>
      <w:r w:rsidR="00BB7BF3" w:rsidRPr="00BB7BF3">
        <w:rPr>
          <w:b/>
          <w:i/>
          <w:sz w:val="28"/>
          <w:szCs w:val="28"/>
        </w:rPr>
        <w:t>.</w:t>
      </w:r>
      <w:r w:rsidR="00BB7BF3">
        <w:rPr>
          <w:sz w:val="28"/>
          <w:szCs w:val="28"/>
        </w:rPr>
        <w:t xml:space="preserve">    </w:t>
      </w:r>
    </w:p>
    <w:p w:rsidR="000B3A27" w:rsidRPr="00C66B0B" w:rsidRDefault="000B3A27" w:rsidP="008C1449">
      <w:pPr>
        <w:ind w:right="-456"/>
        <w:jc w:val="right"/>
        <w:rPr>
          <w:sz w:val="28"/>
          <w:szCs w:val="28"/>
        </w:rPr>
      </w:pPr>
    </w:p>
    <w:p w:rsidR="000B3A27" w:rsidRPr="00C66B0B" w:rsidRDefault="000B3A27" w:rsidP="008C1449">
      <w:pPr>
        <w:ind w:right="-456"/>
        <w:jc w:val="right"/>
        <w:rPr>
          <w:sz w:val="28"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0B3A27" w:rsidRDefault="000B3A27" w:rsidP="008C1449">
      <w:pPr>
        <w:ind w:right="-456"/>
        <w:jc w:val="right"/>
        <w:rPr>
          <w:b/>
          <w:i/>
          <w:szCs w:val="28"/>
        </w:rPr>
      </w:pPr>
    </w:p>
    <w:p w:rsidR="000B3A27" w:rsidRDefault="000B3A27" w:rsidP="008C1449">
      <w:pPr>
        <w:ind w:right="-456"/>
        <w:jc w:val="right"/>
        <w:rPr>
          <w:b/>
          <w:i/>
          <w:szCs w:val="28"/>
        </w:rPr>
      </w:pPr>
    </w:p>
    <w:p w:rsidR="000B3A27" w:rsidRDefault="000B3A27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8C1449">
      <w:pPr>
        <w:ind w:right="-456"/>
        <w:jc w:val="right"/>
        <w:rPr>
          <w:b/>
          <w:i/>
          <w:szCs w:val="28"/>
        </w:rPr>
      </w:pPr>
    </w:p>
    <w:p w:rsidR="00C93DDF" w:rsidRDefault="00C93DDF" w:rsidP="00B0399A">
      <w:pPr>
        <w:jc w:val="center"/>
        <w:rPr>
          <w:b/>
          <w:i/>
          <w:sz w:val="44"/>
          <w:szCs w:val="28"/>
        </w:rPr>
      </w:pPr>
    </w:p>
    <w:p w:rsidR="00B0399A" w:rsidRPr="00974474" w:rsidRDefault="00B0399A" w:rsidP="00B0399A">
      <w:pPr>
        <w:jc w:val="center"/>
        <w:rPr>
          <w:b/>
          <w:i/>
          <w:sz w:val="44"/>
          <w:szCs w:val="28"/>
        </w:rPr>
      </w:pPr>
      <w:r w:rsidRPr="00974474">
        <w:rPr>
          <w:b/>
          <w:i/>
          <w:sz w:val="44"/>
          <w:szCs w:val="28"/>
        </w:rPr>
        <w:t>Итоги учебных достижений обучающихся по уровням образования</w:t>
      </w:r>
    </w:p>
    <w:p w:rsidR="00B0399A" w:rsidRPr="00974474" w:rsidRDefault="00B0399A" w:rsidP="00B0399A">
      <w:pPr>
        <w:jc w:val="center"/>
        <w:rPr>
          <w:b/>
          <w:i/>
          <w:sz w:val="44"/>
          <w:szCs w:val="28"/>
        </w:rPr>
      </w:pPr>
    </w:p>
    <w:p w:rsidR="00B0399A" w:rsidRDefault="00B0399A" w:rsidP="00B0399A">
      <w:pPr>
        <w:jc w:val="center"/>
        <w:rPr>
          <w:b/>
          <w:i/>
          <w:sz w:val="48"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B0399A">
      <w:pPr>
        <w:jc w:val="center"/>
        <w:rPr>
          <w:b/>
          <w:i/>
          <w:sz w:val="40"/>
          <w:szCs w:val="28"/>
        </w:rPr>
      </w:pPr>
    </w:p>
    <w:p w:rsidR="00974474" w:rsidRDefault="00974474" w:rsidP="00B0399A">
      <w:pPr>
        <w:jc w:val="center"/>
        <w:rPr>
          <w:b/>
          <w:i/>
          <w:sz w:val="40"/>
          <w:szCs w:val="28"/>
        </w:rPr>
      </w:pPr>
    </w:p>
    <w:p w:rsidR="00B0399A" w:rsidRDefault="00B0399A" w:rsidP="00B0399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Уровень начального общего образования (</w:t>
      </w:r>
      <w:r w:rsidR="001240B0">
        <w:rPr>
          <w:b/>
          <w:i/>
          <w:sz w:val="40"/>
          <w:szCs w:val="28"/>
        </w:rPr>
        <w:t>2</w:t>
      </w:r>
      <w:r>
        <w:rPr>
          <w:b/>
          <w:i/>
          <w:sz w:val="40"/>
          <w:szCs w:val="28"/>
        </w:rPr>
        <w:t>-4 классы)</w:t>
      </w:r>
    </w:p>
    <w:p w:rsidR="00B0399A" w:rsidRPr="001240B0" w:rsidRDefault="001240B0" w:rsidP="001240B0">
      <w:pPr>
        <w:ind w:right="-456"/>
        <w:jc w:val="center"/>
        <w:rPr>
          <w:b/>
          <w:i/>
          <w:sz w:val="36"/>
          <w:szCs w:val="28"/>
        </w:rPr>
      </w:pPr>
      <w:r w:rsidRPr="001240B0">
        <w:rPr>
          <w:b/>
          <w:i/>
          <w:sz w:val="36"/>
          <w:szCs w:val="28"/>
        </w:rPr>
        <w:t>Успеваемость</w:t>
      </w:r>
      <w:r>
        <w:rPr>
          <w:b/>
          <w:i/>
          <w:sz w:val="36"/>
          <w:szCs w:val="28"/>
        </w:rPr>
        <w:t>(%)</w:t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C73F14" w:rsidP="003048B1">
      <w:pPr>
        <w:ind w:right="-142"/>
        <w:jc w:val="right"/>
        <w:rPr>
          <w:b/>
          <w:i/>
          <w:szCs w:val="28"/>
        </w:rPr>
      </w:pPr>
      <w:r w:rsidRPr="00C73F14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353550" cy="54959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B0399A">
      <w:pPr>
        <w:jc w:val="center"/>
        <w:rPr>
          <w:b/>
          <w:i/>
          <w:sz w:val="40"/>
          <w:szCs w:val="28"/>
        </w:rPr>
      </w:pPr>
    </w:p>
    <w:p w:rsidR="00B0399A" w:rsidRDefault="001240B0" w:rsidP="00B0399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</w:t>
      </w:r>
      <w:r w:rsidR="00B0399A">
        <w:rPr>
          <w:b/>
          <w:i/>
          <w:sz w:val="40"/>
          <w:szCs w:val="28"/>
        </w:rPr>
        <w:t>ровень начального общего образования (</w:t>
      </w:r>
      <w:r>
        <w:rPr>
          <w:b/>
          <w:i/>
          <w:sz w:val="40"/>
          <w:szCs w:val="28"/>
        </w:rPr>
        <w:t>2</w:t>
      </w:r>
      <w:r w:rsidR="00B0399A">
        <w:rPr>
          <w:b/>
          <w:i/>
          <w:sz w:val="40"/>
          <w:szCs w:val="28"/>
        </w:rPr>
        <w:t>-4 классы)</w:t>
      </w:r>
    </w:p>
    <w:p w:rsidR="00B0399A" w:rsidRDefault="00B0399A" w:rsidP="00B0399A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Качество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5679A5">
      <w:pPr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8D021B" w:rsidP="008C1449">
      <w:pPr>
        <w:ind w:right="-456"/>
        <w:jc w:val="right"/>
        <w:rPr>
          <w:b/>
          <w:i/>
          <w:szCs w:val="28"/>
        </w:rPr>
      </w:pPr>
      <w:r w:rsidRPr="00432CA5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091295" cy="5363959"/>
            <wp:effectExtent l="0" t="0" r="0" b="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AC1FA8" w:rsidRDefault="00AC1FA8" w:rsidP="00B0399A">
      <w:pPr>
        <w:jc w:val="center"/>
        <w:rPr>
          <w:b/>
          <w:i/>
          <w:sz w:val="40"/>
          <w:szCs w:val="28"/>
        </w:rPr>
      </w:pPr>
    </w:p>
    <w:p w:rsidR="00B0399A" w:rsidRDefault="00B0399A" w:rsidP="00B0399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Уровень начального общего образования (</w:t>
      </w:r>
      <w:r w:rsidR="001240B0">
        <w:rPr>
          <w:b/>
          <w:i/>
          <w:sz w:val="40"/>
          <w:szCs w:val="28"/>
        </w:rPr>
        <w:t>2</w:t>
      </w:r>
      <w:r>
        <w:rPr>
          <w:b/>
          <w:i/>
          <w:sz w:val="40"/>
          <w:szCs w:val="28"/>
        </w:rPr>
        <w:t>-4 классы)</w:t>
      </w:r>
    </w:p>
    <w:p w:rsidR="00B0399A" w:rsidRDefault="00B0399A" w:rsidP="00B0399A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Итоги  учебных достижений обучающихся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EC55BE" w:rsidP="004063EF">
      <w:pPr>
        <w:ind w:left="142" w:hanging="142"/>
        <w:jc w:val="right"/>
        <w:rPr>
          <w:b/>
          <w:i/>
          <w:szCs w:val="28"/>
        </w:rPr>
      </w:pPr>
      <w:r w:rsidRPr="004063EF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172575" cy="56388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AA4990" w:rsidRDefault="00AA4990" w:rsidP="00B0399A">
      <w:pPr>
        <w:jc w:val="center"/>
        <w:rPr>
          <w:b/>
          <w:i/>
          <w:sz w:val="40"/>
          <w:szCs w:val="28"/>
        </w:rPr>
      </w:pPr>
    </w:p>
    <w:p w:rsidR="00AA4990" w:rsidRDefault="00AA4990" w:rsidP="00B0399A">
      <w:pPr>
        <w:jc w:val="center"/>
        <w:rPr>
          <w:b/>
          <w:i/>
          <w:sz w:val="40"/>
          <w:szCs w:val="28"/>
        </w:rPr>
      </w:pPr>
    </w:p>
    <w:p w:rsidR="0091371F" w:rsidRDefault="0091371F" w:rsidP="00B0399A">
      <w:pPr>
        <w:jc w:val="center"/>
        <w:rPr>
          <w:b/>
          <w:i/>
          <w:sz w:val="40"/>
          <w:szCs w:val="28"/>
        </w:rPr>
      </w:pPr>
    </w:p>
    <w:p w:rsidR="00974474" w:rsidRDefault="00974474" w:rsidP="00B0399A">
      <w:pPr>
        <w:jc w:val="center"/>
        <w:rPr>
          <w:b/>
          <w:i/>
          <w:sz w:val="40"/>
          <w:szCs w:val="28"/>
        </w:rPr>
      </w:pPr>
    </w:p>
    <w:p w:rsidR="00010E04" w:rsidRDefault="00010E04" w:rsidP="00B0399A">
      <w:pPr>
        <w:jc w:val="center"/>
        <w:rPr>
          <w:b/>
          <w:i/>
          <w:sz w:val="40"/>
          <w:szCs w:val="28"/>
        </w:rPr>
      </w:pPr>
    </w:p>
    <w:p w:rsidR="00B0399A" w:rsidRPr="00797694" w:rsidRDefault="00B0399A" w:rsidP="00B0399A">
      <w:pPr>
        <w:jc w:val="center"/>
        <w:rPr>
          <w:b/>
          <w:i/>
          <w:sz w:val="44"/>
          <w:szCs w:val="28"/>
        </w:rPr>
      </w:pPr>
      <w:r w:rsidRPr="00797694">
        <w:rPr>
          <w:b/>
          <w:i/>
          <w:sz w:val="44"/>
          <w:szCs w:val="28"/>
        </w:rPr>
        <w:t>Уровень  основного общего образования (5-9</w:t>
      </w:r>
      <w:r w:rsidR="00ED7808" w:rsidRPr="00797694">
        <w:rPr>
          <w:b/>
          <w:i/>
          <w:sz w:val="44"/>
          <w:szCs w:val="28"/>
        </w:rPr>
        <w:t xml:space="preserve"> </w:t>
      </w:r>
      <w:r w:rsidRPr="00797694">
        <w:rPr>
          <w:b/>
          <w:i/>
          <w:sz w:val="44"/>
          <w:szCs w:val="28"/>
        </w:rPr>
        <w:t>классы)</w:t>
      </w:r>
    </w:p>
    <w:p w:rsidR="001240B0" w:rsidRPr="00797694" w:rsidRDefault="001240B0" w:rsidP="00B0399A">
      <w:pPr>
        <w:jc w:val="center"/>
        <w:rPr>
          <w:b/>
          <w:i/>
          <w:sz w:val="44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834995" w:rsidRDefault="00834995" w:rsidP="001240B0">
      <w:pPr>
        <w:ind w:right="-456"/>
        <w:jc w:val="center"/>
        <w:rPr>
          <w:b/>
          <w:i/>
          <w:sz w:val="36"/>
          <w:szCs w:val="28"/>
        </w:rPr>
      </w:pPr>
    </w:p>
    <w:p w:rsidR="00010E04" w:rsidRDefault="00010E04" w:rsidP="00834995">
      <w:pPr>
        <w:jc w:val="center"/>
        <w:rPr>
          <w:b/>
          <w:i/>
          <w:sz w:val="40"/>
          <w:szCs w:val="28"/>
        </w:rPr>
      </w:pPr>
    </w:p>
    <w:p w:rsidR="006902AA" w:rsidRDefault="006902AA" w:rsidP="00834995">
      <w:pPr>
        <w:jc w:val="center"/>
        <w:rPr>
          <w:b/>
          <w:i/>
          <w:sz w:val="40"/>
          <w:szCs w:val="28"/>
        </w:rPr>
      </w:pPr>
    </w:p>
    <w:p w:rsidR="00020A23" w:rsidRDefault="00020A23" w:rsidP="00834995">
      <w:pPr>
        <w:jc w:val="center"/>
        <w:rPr>
          <w:b/>
          <w:i/>
          <w:sz w:val="40"/>
          <w:szCs w:val="28"/>
        </w:rPr>
      </w:pPr>
    </w:p>
    <w:p w:rsidR="00010E04" w:rsidRDefault="00010E04" w:rsidP="00834995">
      <w:pPr>
        <w:jc w:val="center"/>
        <w:rPr>
          <w:b/>
          <w:i/>
          <w:sz w:val="40"/>
          <w:szCs w:val="28"/>
        </w:rPr>
      </w:pPr>
    </w:p>
    <w:p w:rsidR="00783EFA" w:rsidRDefault="00783EFA" w:rsidP="00834995">
      <w:pPr>
        <w:jc w:val="center"/>
        <w:rPr>
          <w:b/>
          <w:i/>
          <w:sz w:val="40"/>
          <w:szCs w:val="28"/>
        </w:rPr>
      </w:pPr>
    </w:p>
    <w:p w:rsidR="00783EFA" w:rsidRDefault="00783EFA" w:rsidP="00834995">
      <w:pPr>
        <w:jc w:val="center"/>
        <w:rPr>
          <w:b/>
          <w:i/>
          <w:sz w:val="40"/>
          <w:szCs w:val="28"/>
        </w:rPr>
      </w:pPr>
    </w:p>
    <w:p w:rsidR="00834995" w:rsidRDefault="00834995" w:rsidP="00834995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Уровень  основного общего образования (5-9</w:t>
      </w:r>
      <w:r w:rsidR="00ED7808">
        <w:rPr>
          <w:b/>
          <w:i/>
          <w:sz w:val="40"/>
          <w:szCs w:val="28"/>
        </w:rPr>
        <w:t xml:space="preserve"> </w:t>
      </w:r>
      <w:r>
        <w:rPr>
          <w:b/>
          <w:i/>
          <w:sz w:val="40"/>
          <w:szCs w:val="28"/>
        </w:rPr>
        <w:t>классы)</w:t>
      </w:r>
    </w:p>
    <w:p w:rsidR="00B0399A" w:rsidRPr="001240B0" w:rsidRDefault="001240B0" w:rsidP="001240B0">
      <w:pPr>
        <w:ind w:right="-456"/>
        <w:jc w:val="center"/>
        <w:rPr>
          <w:b/>
          <w:i/>
          <w:sz w:val="36"/>
          <w:szCs w:val="28"/>
        </w:rPr>
      </w:pPr>
      <w:r w:rsidRPr="001240B0">
        <w:rPr>
          <w:b/>
          <w:i/>
          <w:sz w:val="36"/>
          <w:szCs w:val="28"/>
        </w:rPr>
        <w:t>Успеваемость</w:t>
      </w:r>
      <w:r>
        <w:rPr>
          <w:b/>
          <w:i/>
          <w:sz w:val="36"/>
          <w:szCs w:val="28"/>
        </w:rPr>
        <w:t>(%)</w:t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AC06C0" w:rsidP="003048B1">
      <w:pPr>
        <w:ind w:right="-1"/>
        <w:jc w:val="right"/>
        <w:rPr>
          <w:b/>
          <w:i/>
          <w:szCs w:val="28"/>
        </w:rPr>
      </w:pPr>
      <w:r w:rsidRPr="00FF7290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267825" cy="5838825"/>
            <wp:effectExtent l="1905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0F36D3" w:rsidRDefault="000F36D3" w:rsidP="00B0399A">
      <w:pPr>
        <w:jc w:val="center"/>
        <w:rPr>
          <w:b/>
          <w:i/>
          <w:sz w:val="40"/>
          <w:szCs w:val="28"/>
        </w:rPr>
      </w:pPr>
    </w:p>
    <w:p w:rsidR="008D021B" w:rsidRDefault="008D021B" w:rsidP="00B0399A">
      <w:pPr>
        <w:jc w:val="center"/>
        <w:rPr>
          <w:b/>
          <w:i/>
          <w:sz w:val="40"/>
          <w:szCs w:val="28"/>
        </w:rPr>
      </w:pPr>
    </w:p>
    <w:p w:rsidR="00B0399A" w:rsidRDefault="00B0399A" w:rsidP="00B0399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Уровень  основного общего образования (5-9</w:t>
      </w:r>
      <w:r w:rsidR="00ED7808">
        <w:rPr>
          <w:b/>
          <w:i/>
          <w:sz w:val="40"/>
          <w:szCs w:val="28"/>
        </w:rPr>
        <w:t xml:space="preserve"> </w:t>
      </w:r>
      <w:r>
        <w:rPr>
          <w:b/>
          <w:i/>
          <w:sz w:val="40"/>
          <w:szCs w:val="28"/>
        </w:rPr>
        <w:t>классы)</w:t>
      </w:r>
    </w:p>
    <w:p w:rsidR="00B0399A" w:rsidRDefault="00B0399A" w:rsidP="00395AB3">
      <w:pPr>
        <w:ind w:left="708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Качество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C93DDF" w:rsidRDefault="00C93DDF" w:rsidP="00395AB3">
      <w:pPr>
        <w:ind w:left="708"/>
        <w:jc w:val="center"/>
        <w:rPr>
          <w:b/>
          <w:i/>
          <w:szCs w:val="28"/>
        </w:rPr>
      </w:pPr>
    </w:p>
    <w:p w:rsidR="00B0399A" w:rsidRDefault="00E21633" w:rsidP="003048B1">
      <w:pPr>
        <w:ind w:right="-1"/>
        <w:jc w:val="right"/>
        <w:rPr>
          <w:b/>
          <w:i/>
          <w:szCs w:val="28"/>
        </w:rPr>
      </w:pPr>
      <w:r w:rsidRPr="00BE6685">
        <w:rPr>
          <w:b/>
          <w:i/>
          <w:noProof/>
          <w:color w:val="FFFFFF" w:themeColor="background1"/>
          <w:szCs w:val="28"/>
          <w:bdr w:val="single" w:sz="4" w:space="0" w:color="auto"/>
        </w:rPr>
        <w:drawing>
          <wp:inline distT="0" distB="0" distL="0" distR="0">
            <wp:extent cx="9163050" cy="6086475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020A23" w:rsidRDefault="00020A23" w:rsidP="00B0399A">
      <w:pPr>
        <w:jc w:val="center"/>
        <w:rPr>
          <w:b/>
          <w:i/>
          <w:sz w:val="40"/>
          <w:szCs w:val="28"/>
        </w:rPr>
      </w:pPr>
    </w:p>
    <w:p w:rsidR="00B0399A" w:rsidRDefault="001240B0" w:rsidP="00B0399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</w:t>
      </w:r>
      <w:r w:rsidR="00B0399A">
        <w:rPr>
          <w:b/>
          <w:i/>
          <w:sz w:val="40"/>
          <w:szCs w:val="28"/>
        </w:rPr>
        <w:t>ровень  основного общего образования (5-9</w:t>
      </w:r>
      <w:r w:rsidR="00ED7808">
        <w:rPr>
          <w:b/>
          <w:i/>
          <w:sz w:val="40"/>
          <w:szCs w:val="28"/>
        </w:rPr>
        <w:t xml:space="preserve"> </w:t>
      </w:r>
      <w:r w:rsidR="00B0399A">
        <w:rPr>
          <w:b/>
          <w:i/>
          <w:sz w:val="40"/>
          <w:szCs w:val="28"/>
        </w:rPr>
        <w:t>классы)</w:t>
      </w:r>
    </w:p>
    <w:p w:rsidR="00B0399A" w:rsidRDefault="00B0399A" w:rsidP="00B0399A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Итоги учебных достижений обучающихся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E610EF" w:rsidP="00AD6419">
      <w:pPr>
        <w:ind w:right="-141"/>
        <w:jc w:val="right"/>
        <w:rPr>
          <w:b/>
          <w:i/>
          <w:szCs w:val="28"/>
        </w:rPr>
      </w:pPr>
      <w:r w:rsidRPr="00AD6419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210675" cy="5610225"/>
            <wp:effectExtent l="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60163D" w:rsidRPr="00872528" w:rsidRDefault="0060163D" w:rsidP="0060163D">
      <w:pPr>
        <w:jc w:val="center"/>
        <w:rPr>
          <w:b/>
          <w:i/>
          <w:sz w:val="44"/>
          <w:szCs w:val="28"/>
        </w:rPr>
      </w:pPr>
      <w:r w:rsidRPr="00872528">
        <w:rPr>
          <w:b/>
          <w:i/>
          <w:sz w:val="44"/>
          <w:szCs w:val="28"/>
        </w:rPr>
        <w:t>Уровень  среднего общего образования (10-11классы)</w:t>
      </w:r>
    </w:p>
    <w:p w:rsidR="0060163D" w:rsidRPr="00872528" w:rsidRDefault="0060163D" w:rsidP="0060163D">
      <w:pPr>
        <w:jc w:val="center"/>
        <w:rPr>
          <w:b/>
          <w:i/>
          <w:sz w:val="44"/>
          <w:szCs w:val="28"/>
        </w:rPr>
      </w:pPr>
    </w:p>
    <w:p w:rsidR="0060163D" w:rsidRDefault="0060163D" w:rsidP="0060163D">
      <w:pPr>
        <w:ind w:right="-456"/>
        <w:jc w:val="center"/>
        <w:rPr>
          <w:b/>
          <w:i/>
          <w:sz w:val="36"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EC46E4" w:rsidRDefault="00EC46E4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B0399A">
      <w:pPr>
        <w:jc w:val="center"/>
        <w:rPr>
          <w:b/>
          <w:i/>
          <w:sz w:val="40"/>
          <w:szCs w:val="28"/>
        </w:rPr>
      </w:pPr>
    </w:p>
    <w:p w:rsidR="00783EFA" w:rsidRDefault="00783EFA" w:rsidP="00B0399A">
      <w:pPr>
        <w:jc w:val="center"/>
        <w:rPr>
          <w:b/>
          <w:i/>
          <w:sz w:val="40"/>
          <w:szCs w:val="28"/>
        </w:rPr>
      </w:pPr>
    </w:p>
    <w:p w:rsidR="00783EFA" w:rsidRDefault="00783EFA" w:rsidP="00B0399A">
      <w:pPr>
        <w:jc w:val="center"/>
        <w:rPr>
          <w:b/>
          <w:i/>
          <w:sz w:val="40"/>
          <w:szCs w:val="28"/>
        </w:rPr>
      </w:pPr>
    </w:p>
    <w:p w:rsidR="00B0399A" w:rsidRDefault="00B0399A" w:rsidP="00B0399A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Уровень  среднего общего образования (10-11классы)</w:t>
      </w:r>
    </w:p>
    <w:p w:rsidR="00B0399A" w:rsidRPr="00420E02" w:rsidRDefault="00B0399A" w:rsidP="00B0399A">
      <w:pPr>
        <w:jc w:val="center"/>
        <w:rPr>
          <w:b/>
          <w:i/>
          <w:sz w:val="32"/>
          <w:szCs w:val="28"/>
        </w:rPr>
      </w:pPr>
      <w:r w:rsidRPr="00420E02">
        <w:rPr>
          <w:b/>
          <w:i/>
          <w:sz w:val="32"/>
          <w:szCs w:val="28"/>
        </w:rPr>
        <w:t>Успеваемость</w:t>
      </w:r>
      <w:proofErr w:type="gramStart"/>
      <w:r w:rsidRPr="00420E02">
        <w:rPr>
          <w:b/>
          <w:i/>
          <w:sz w:val="32"/>
          <w:szCs w:val="28"/>
        </w:rPr>
        <w:t xml:space="preserve"> (%)</w:t>
      </w:r>
      <w:proofErr w:type="gramEnd"/>
    </w:p>
    <w:p w:rsidR="00B0399A" w:rsidRDefault="00B0399A" w:rsidP="008C1449">
      <w:pPr>
        <w:ind w:right="-456"/>
        <w:jc w:val="right"/>
        <w:rPr>
          <w:b/>
          <w:i/>
          <w:szCs w:val="28"/>
        </w:rPr>
      </w:pPr>
    </w:p>
    <w:p w:rsidR="001A1567" w:rsidRDefault="001A1567" w:rsidP="009F6B59">
      <w:pPr>
        <w:ind w:right="142"/>
        <w:jc w:val="right"/>
        <w:rPr>
          <w:b/>
          <w:i/>
          <w:szCs w:val="28"/>
        </w:rPr>
      </w:pPr>
    </w:p>
    <w:p w:rsidR="001A1567" w:rsidRDefault="001A1567" w:rsidP="009F6B59">
      <w:pPr>
        <w:ind w:right="142"/>
        <w:jc w:val="right"/>
        <w:rPr>
          <w:b/>
          <w:i/>
          <w:szCs w:val="28"/>
        </w:rPr>
      </w:pPr>
      <w:r w:rsidRPr="001A1567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8953500" cy="2486025"/>
            <wp:effectExtent l="0" t="0" r="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1567" w:rsidRDefault="001A1567" w:rsidP="009F6B59">
      <w:pPr>
        <w:ind w:right="142"/>
        <w:jc w:val="right"/>
        <w:rPr>
          <w:b/>
          <w:i/>
          <w:szCs w:val="28"/>
        </w:rPr>
      </w:pPr>
    </w:p>
    <w:p w:rsidR="00B0399A" w:rsidRDefault="00B73C48" w:rsidP="00B73C48">
      <w:pPr>
        <w:ind w:right="-456"/>
        <w:jc w:val="center"/>
        <w:rPr>
          <w:b/>
          <w:i/>
          <w:sz w:val="32"/>
          <w:szCs w:val="28"/>
        </w:rPr>
      </w:pPr>
      <w:r w:rsidRPr="00420E02">
        <w:rPr>
          <w:b/>
          <w:i/>
          <w:sz w:val="32"/>
          <w:szCs w:val="28"/>
        </w:rPr>
        <w:t>Качество</w:t>
      </w:r>
      <w:proofErr w:type="gramStart"/>
      <w:r w:rsidR="001A1567">
        <w:rPr>
          <w:b/>
          <w:i/>
          <w:sz w:val="32"/>
          <w:szCs w:val="28"/>
        </w:rPr>
        <w:t xml:space="preserve"> </w:t>
      </w:r>
      <w:r w:rsidRPr="00420E02">
        <w:rPr>
          <w:b/>
          <w:i/>
          <w:sz w:val="32"/>
          <w:szCs w:val="28"/>
        </w:rPr>
        <w:t>(%)</w:t>
      </w:r>
      <w:proofErr w:type="gramEnd"/>
    </w:p>
    <w:p w:rsidR="00B0399A" w:rsidRDefault="00B0399A" w:rsidP="00B73C48">
      <w:pPr>
        <w:ind w:right="284"/>
        <w:jc w:val="right"/>
        <w:rPr>
          <w:b/>
          <w:i/>
          <w:szCs w:val="28"/>
        </w:rPr>
      </w:pPr>
    </w:p>
    <w:p w:rsidR="00B0399A" w:rsidRDefault="001A1567" w:rsidP="00C94BE0">
      <w:pPr>
        <w:jc w:val="right"/>
        <w:rPr>
          <w:b/>
          <w:i/>
          <w:szCs w:val="28"/>
        </w:rPr>
      </w:pPr>
      <w:r w:rsidRPr="001A1567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077325" cy="2590800"/>
            <wp:effectExtent l="0" t="0" r="0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4722C" w:rsidRDefault="00C4722C" w:rsidP="008C1449">
      <w:pPr>
        <w:ind w:right="-456"/>
        <w:jc w:val="right"/>
        <w:rPr>
          <w:b/>
          <w:i/>
          <w:szCs w:val="28"/>
        </w:rPr>
      </w:pPr>
    </w:p>
    <w:p w:rsidR="0091371F" w:rsidRDefault="0091371F" w:rsidP="00395AB3">
      <w:pPr>
        <w:jc w:val="center"/>
        <w:rPr>
          <w:b/>
          <w:i/>
          <w:sz w:val="40"/>
          <w:szCs w:val="28"/>
        </w:rPr>
      </w:pPr>
    </w:p>
    <w:p w:rsidR="00D11783" w:rsidRDefault="00D11783" w:rsidP="00395AB3">
      <w:pPr>
        <w:jc w:val="center"/>
        <w:rPr>
          <w:b/>
          <w:i/>
          <w:sz w:val="40"/>
          <w:szCs w:val="28"/>
        </w:rPr>
      </w:pPr>
    </w:p>
    <w:p w:rsidR="00395AB3" w:rsidRDefault="0091371F" w:rsidP="00395AB3">
      <w:pPr>
        <w:jc w:val="center"/>
        <w:rPr>
          <w:b/>
          <w:i/>
          <w:sz w:val="40"/>
          <w:szCs w:val="28"/>
        </w:rPr>
      </w:pPr>
      <w:r>
        <w:rPr>
          <w:b/>
          <w:i/>
          <w:sz w:val="40"/>
          <w:szCs w:val="28"/>
        </w:rPr>
        <w:t>У</w:t>
      </w:r>
      <w:r w:rsidR="00395AB3">
        <w:rPr>
          <w:b/>
          <w:i/>
          <w:sz w:val="40"/>
          <w:szCs w:val="28"/>
        </w:rPr>
        <w:t>ровень  среднего общего образования (10-11классы)</w:t>
      </w:r>
    </w:p>
    <w:p w:rsidR="00395AB3" w:rsidRDefault="00395AB3" w:rsidP="008C1449">
      <w:pPr>
        <w:ind w:right="-456"/>
        <w:jc w:val="right"/>
        <w:rPr>
          <w:b/>
          <w:i/>
          <w:szCs w:val="28"/>
        </w:rPr>
      </w:pPr>
    </w:p>
    <w:p w:rsidR="00395AB3" w:rsidRDefault="00395AB3" w:rsidP="00395AB3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Итоги учебных достижений обучающихся</w:t>
      </w:r>
      <w:proofErr w:type="gramStart"/>
      <w:r>
        <w:rPr>
          <w:b/>
          <w:i/>
          <w:sz w:val="36"/>
          <w:szCs w:val="28"/>
        </w:rPr>
        <w:t xml:space="preserve"> (%)</w:t>
      </w:r>
      <w:proofErr w:type="gramEnd"/>
    </w:p>
    <w:p w:rsidR="0091371F" w:rsidRDefault="0091371F" w:rsidP="008C1449">
      <w:pPr>
        <w:ind w:right="-456"/>
        <w:jc w:val="right"/>
        <w:rPr>
          <w:b/>
          <w:i/>
          <w:szCs w:val="28"/>
        </w:rPr>
      </w:pPr>
    </w:p>
    <w:p w:rsidR="00395AB3" w:rsidRDefault="00395AB3" w:rsidP="003048B1">
      <w:pPr>
        <w:ind w:right="-1"/>
        <w:jc w:val="right"/>
        <w:rPr>
          <w:b/>
          <w:i/>
          <w:szCs w:val="28"/>
        </w:rPr>
      </w:pPr>
      <w:r w:rsidRPr="007209A6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9210675" cy="5648325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95AB3" w:rsidRDefault="00395AB3" w:rsidP="008C1449">
      <w:pPr>
        <w:ind w:right="-456"/>
        <w:jc w:val="right"/>
        <w:rPr>
          <w:b/>
          <w:i/>
          <w:szCs w:val="28"/>
        </w:rPr>
      </w:pPr>
    </w:p>
    <w:p w:rsidR="00395AB3" w:rsidRDefault="00395AB3" w:rsidP="008C1449">
      <w:pPr>
        <w:ind w:right="-456"/>
        <w:jc w:val="right"/>
        <w:rPr>
          <w:b/>
          <w:i/>
          <w:szCs w:val="28"/>
        </w:rPr>
      </w:pPr>
    </w:p>
    <w:p w:rsidR="009D2297" w:rsidRDefault="009D2297" w:rsidP="008C1449">
      <w:pPr>
        <w:ind w:right="-456"/>
        <w:jc w:val="right"/>
        <w:rPr>
          <w:b/>
          <w:i/>
          <w:szCs w:val="28"/>
        </w:rPr>
      </w:pPr>
    </w:p>
    <w:p w:rsidR="00783EFA" w:rsidRDefault="00783EFA" w:rsidP="00757140">
      <w:pPr>
        <w:ind w:right="-456"/>
        <w:jc w:val="center"/>
        <w:rPr>
          <w:b/>
          <w:i/>
          <w:sz w:val="36"/>
          <w:szCs w:val="28"/>
        </w:rPr>
      </w:pPr>
    </w:p>
    <w:p w:rsidR="00783EFA" w:rsidRDefault="00783EFA" w:rsidP="00757140">
      <w:pPr>
        <w:ind w:right="-456"/>
        <w:jc w:val="center"/>
        <w:rPr>
          <w:b/>
          <w:i/>
          <w:sz w:val="36"/>
          <w:szCs w:val="28"/>
        </w:rPr>
      </w:pPr>
    </w:p>
    <w:p w:rsidR="009D2297" w:rsidRPr="00A46BC0" w:rsidRDefault="00757140" w:rsidP="00757140">
      <w:pPr>
        <w:ind w:right="-456"/>
        <w:jc w:val="center"/>
        <w:rPr>
          <w:b/>
          <w:i/>
          <w:sz w:val="36"/>
          <w:szCs w:val="28"/>
        </w:rPr>
      </w:pPr>
      <w:r w:rsidRPr="00A46BC0">
        <w:rPr>
          <w:b/>
          <w:i/>
          <w:sz w:val="36"/>
          <w:szCs w:val="28"/>
        </w:rPr>
        <w:t>Итоги успеваемости за первое полугодие по классам</w:t>
      </w:r>
    </w:p>
    <w:p w:rsidR="001719F1" w:rsidRDefault="001719F1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AA4990">
      <w:pPr>
        <w:jc w:val="right"/>
        <w:rPr>
          <w:b/>
          <w:i/>
          <w:szCs w:val="28"/>
        </w:rPr>
      </w:pPr>
      <w:r w:rsidRPr="003924AA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8743315" cy="238125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AA4990">
      <w:pPr>
        <w:jc w:val="right"/>
        <w:rPr>
          <w:b/>
          <w:i/>
          <w:szCs w:val="28"/>
        </w:rPr>
      </w:pPr>
      <w:r w:rsidRPr="003924AA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8648700" cy="244792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83EFA" w:rsidRDefault="00783EFA" w:rsidP="008C1449">
      <w:pPr>
        <w:ind w:right="-456"/>
        <w:jc w:val="right"/>
        <w:rPr>
          <w:b/>
          <w:i/>
          <w:szCs w:val="28"/>
        </w:rPr>
      </w:pPr>
    </w:p>
    <w:p w:rsidR="00783EFA" w:rsidRDefault="00783EFA" w:rsidP="008C1449">
      <w:pPr>
        <w:ind w:right="-456"/>
        <w:jc w:val="right"/>
        <w:rPr>
          <w:b/>
          <w:i/>
          <w:szCs w:val="28"/>
        </w:rPr>
      </w:pPr>
    </w:p>
    <w:p w:rsidR="00783EFA" w:rsidRDefault="00783EFA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2B2F1C" w:rsidRDefault="002B2F1C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5D34AD">
      <w:pPr>
        <w:jc w:val="right"/>
        <w:rPr>
          <w:b/>
          <w:i/>
          <w:szCs w:val="28"/>
        </w:rPr>
      </w:pPr>
      <w:r w:rsidRPr="005D34AD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8686800" cy="2466975"/>
            <wp:effectExtent l="0" t="0" r="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4460E7" w:rsidRDefault="004460E7" w:rsidP="008C1449">
      <w:pPr>
        <w:ind w:right="-456"/>
        <w:jc w:val="right"/>
        <w:rPr>
          <w:b/>
          <w:i/>
          <w:szCs w:val="28"/>
        </w:rPr>
      </w:pPr>
    </w:p>
    <w:p w:rsidR="004460E7" w:rsidRDefault="004460E7" w:rsidP="008C1449">
      <w:pPr>
        <w:ind w:right="-456"/>
        <w:jc w:val="right"/>
        <w:rPr>
          <w:b/>
          <w:i/>
          <w:szCs w:val="28"/>
        </w:rPr>
      </w:pPr>
    </w:p>
    <w:p w:rsidR="00D6644D" w:rsidRDefault="00D6644D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4460E7" w:rsidP="004460E7">
      <w:pPr>
        <w:ind w:right="-1"/>
        <w:jc w:val="right"/>
        <w:rPr>
          <w:b/>
          <w:i/>
          <w:szCs w:val="28"/>
        </w:rPr>
      </w:pPr>
      <w:r w:rsidRPr="004460E7">
        <w:rPr>
          <w:b/>
          <w:i/>
          <w:noProof/>
          <w:szCs w:val="28"/>
          <w:bdr w:val="single" w:sz="4" w:space="0" w:color="auto"/>
        </w:rPr>
        <w:drawing>
          <wp:inline distT="0" distB="0" distL="0" distR="0">
            <wp:extent cx="8696325" cy="2619375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8C1449">
      <w:pPr>
        <w:ind w:right="-456"/>
        <w:jc w:val="right"/>
        <w:rPr>
          <w:b/>
          <w:i/>
          <w:szCs w:val="28"/>
        </w:rPr>
      </w:pPr>
    </w:p>
    <w:p w:rsidR="00757140" w:rsidRDefault="00757140" w:rsidP="005D34AD">
      <w:pPr>
        <w:jc w:val="right"/>
        <w:rPr>
          <w:b/>
          <w:i/>
          <w:szCs w:val="28"/>
        </w:rPr>
      </w:pPr>
    </w:p>
    <w:p w:rsidR="007C50CE" w:rsidRDefault="007C50CE" w:rsidP="009600C4">
      <w:pPr>
        <w:ind w:right="-456"/>
        <w:jc w:val="center"/>
        <w:rPr>
          <w:b/>
          <w:i/>
          <w:sz w:val="40"/>
          <w:szCs w:val="28"/>
        </w:rPr>
      </w:pPr>
    </w:p>
    <w:p w:rsidR="007C50CE" w:rsidRDefault="007C50CE" w:rsidP="009600C4">
      <w:pPr>
        <w:ind w:right="-456"/>
        <w:jc w:val="center"/>
        <w:rPr>
          <w:b/>
          <w:i/>
          <w:sz w:val="40"/>
          <w:szCs w:val="28"/>
        </w:rPr>
      </w:pPr>
    </w:p>
    <w:p w:rsidR="007F7952" w:rsidRPr="00D6644D" w:rsidRDefault="003924AA" w:rsidP="009600C4">
      <w:pPr>
        <w:ind w:right="-456"/>
        <w:jc w:val="center"/>
        <w:rPr>
          <w:b/>
          <w:i/>
          <w:sz w:val="28"/>
          <w:szCs w:val="28"/>
        </w:rPr>
      </w:pPr>
      <w:r w:rsidRPr="00D6644D">
        <w:rPr>
          <w:b/>
          <w:i/>
          <w:sz w:val="40"/>
          <w:szCs w:val="28"/>
        </w:rPr>
        <w:t>Обучаются:</w:t>
      </w:r>
      <w:r w:rsidR="009600C4" w:rsidRPr="00D6644D">
        <w:rPr>
          <w:b/>
          <w:i/>
          <w:sz w:val="28"/>
          <w:szCs w:val="28"/>
        </w:rPr>
        <w:t xml:space="preserve"> </w:t>
      </w:r>
    </w:p>
    <w:p w:rsidR="007F7952" w:rsidRDefault="007F7952" w:rsidP="0073463A">
      <w:pPr>
        <w:tabs>
          <w:tab w:val="left" w:pos="-142"/>
          <w:tab w:val="left" w:pos="7655"/>
        </w:tabs>
        <w:ind w:right="-283"/>
        <w:jc w:val="right"/>
        <w:rPr>
          <w:b/>
          <w:i/>
          <w:szCs w:val="28"/>
        </w:rPr>
      </w:pPr>
    </w:p>
    <w:p w:rsidR="002B2F1C" w:rsidRDefault="002B2F1C" w:rsidP="0073463A">
      <w:pPr>
        <w:tabs>
          <w:tab w:val="left" w:pos="-142"/>
          <w:tab w:val="left" w:pos="7655"/>
        </w:tabs>
        <w:ind w:right="-283"/>
        <w:jc w:val="right"/>
        <w:rPr>
          <w:b/>
          <w:i/>
          <w:szCs w:val="28"/>
        </w:rPr>
      </w:pPr>
    </w:p>
    <w:p w:rsidR="002B2F1C" w:rsidRDefault="002B2F1C" w:rsidP="0073463A">
      <w:pPr>
        <w:tabs>
          <w:tab w:val="left" w:pos="-142"/>
          <w:tab w:val="left" w:pos="7655"/>
        </w:tabs>
        <w:ind w:right="-283"/>
        <w:jc w:val="right"/>
        <w:rPr>
          <w:b/>
          <w:i/>
          <w:szCs w:val="28"/>
        </w:rPr>
      </w:pPr>
    </w:p>
    <w:p w:rsidR="00CF5793" w:rsidRDefault="00CF5793" w:rsidP="00826E9E">
      <w:pPr>
        <w:tabs>
          <w:tab w:val="left" w:pos="6946"/>
        </w:tabs>
        <w:ind w:right="-426"/>
      </w:pPr>
      <w:r>
        <w:t xml:space="preserve"> </w:t>
      </w:r>
      <w:r w:rsidR="000C3FFF" w:rsidRPr="009847AA">
        <w:rPr>
          <w:noProof/>
          <w:bdr w:val="single" w:sz="4" w:space="0" w:color="auto"/>
        </w:rPr>
        <w:drawing>
          <wp:inline distT="0" distB="0" distL="0" distR="0">
            <wp:extent cx="4000500" cy="236220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t xml:space="preserve">                 </w:t>
      </w:r>
      <w:r w:rsidR="00AA4990">
        <w:t xml:space="preserve">   </w:t>
      </w:r>
      <w:r>
        <w:t xml:space="preserve">       </w:t>
      </w:r>
      <w:r w:rsidRPr="00D6644D">
        <w:rPr>
          <w:noProof/>
          <w:bdr w:val="single" w:sz="4" w:space="0" w:color="auto"/>
        </w:rPr>
        <w:drawing>
          <wp:inline distT="0" distB="0" distL="0" distR="0">
            <wp:extent cx="3810000" cy="2362200"/>
            <wp:effectExtent l="0" t="0" r="0" b="0"/>
            <wp:docPr id="7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F5793" w:rsidRDefault="00CF5793" w:rsidP="00CF5793"/>
    <w:p w:rsidR="00CF5793" w:rsidRDefault="00CF5793" w:rsidP="00CF5793">
      <w:r>
        <w:t xml:space="preserve">  </w:t>
      </w:r>
    </w:p>
    <w:p w:rsidR="009847AA" w:rsidRDefault="009847AA" w:rsidP="00CF5793"/>
    <w:p w:rsidR="00CF5793" w:rsidRDefault="00CF5793" w:rsidP="00AD5C1F">
      <w:pPr>
        <w:tabs>
          <w:tab w:val="left" w:pos="6096"/>
        </w:tabs>
        <w:ind w:right="142"/>
      </w:pPr>
      <w:r w:rsidRPr="009847AA">
        <w:rPr>
          <w:noProof/>
          <w:bdr w:val="single" w:sz="4" w:space="0" w:color="auto"/>
        </w:rPr>
        <w:drawing>
          <wp:inline distT="0" distB="0" distL="0" distR="0">
            <wp:extent cx="4038600" cy="2533650"/>
            <wp:effectExtent l="0" t="0" r="0" b="0"/>
            <wp:docPr id="7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t xml:space="preserve">                 </w:t>
      </w:r>
      <w:r w:rsidR="00AA4990">
        <w:t xml:space="preserve">   </w:t>
      </w:r>
      <w:r>
        <w:t xml:space="preserve">       </w:t>
      </w:r>
      <w:r w:rsidRPr="003048B1">
        <w:rPr>
          <w:noProof/>
          <w:bdr w:val="single" w:sz="4" w:space="0" w:color="auto"/>
        </w:rPr>
        <w:drawing>
          <wp:inline distT="0" distB="0" distL="0" distR="0">
            <wp:extent cx="3810000" cy="2486025"/>
            <wp:effectExtent l="0" t="0" r="0" b="0"/>
            <wp:docPr id="7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F5793" w:rsidRDefault="00CF5793" w:rsidP="00CF5793">
      <w:r>
        <w:t xml:space="preserve">   </w:t>
      </w:r>
    </w:p>
    <w:p w:rsidR="0091371F" w:rsidRDefault="0091371F" w:rsidP="008C1449">
      <w:pPr>
        <w:ind w:right="-456"/>
        <w:jc w:val="right"/>
        <w:rPr>
          <w:b/>
          <w:i/>
          <w:szCs w:val="28"/>
        </w:rPr>
      </w:pPr>
    </w:p>
    <w:p w:rsidR="007C50CE" w:rsidRDefault="007C50CE" w:rsidP="008C1449">
      <w:pPr>
        <w:ind w:right="-456"/>
        <w:jc w:val="right"/>
        <w:rPr>
          <w:b/>
          <w:i/>
          <w:szCs w:val="28"/>
        </w:rPr>
      </w:pPr>
    </w:p>
    <w:p w:rsidR="00F6022E" w:rsidRDefault="00F6022E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8C1449">
      <w:pPr>
        <w:ind w:right="-456"/>
        <w:jc w:val="right"/>
        <w:rPr>
          <w:b/>
          <w:i/>
          <w:szCs w:val="28"/>
        </w:rPr>
      </w:pPr>
    </w:p>
    <w:p w:rsidR="00974474" w:rsidRDefault="00974474" w:rsidP="008C1449">
      <w:pPr>
        <w:ind w:right="-456"/>
        <w:jc w:val="right"/>
        <w:rPr>
          <w:b/>
          <w:i/>
          <w:szCs w:val="28"/>
        </w:rPr>
      </w:pPr>
    </w:p>
    <w:p w:rsidR="008C1449" w:rsidRDefault="008C1449" w:rsidP="008C1449">
      <w:pPr>
        <w:ind w:right="-456"/>
        <w:jc w:val="right"/>
        <w:rPr>
          <w:b/>
          <w:i/>
          <w:szCs w:val="28"/>
        </w:rPr>
      </w:pPr>
      <w:r>
        <w:rPr>
          <w:b/>
          <w:i/>
          <w:szCs w:val="28"/>
        </w:rPr>
        <w:t>Пр</w:t>
      </w:r>
      <w:r w:rsidRPr="00F1478C">
        <w:rPr>
          <w:b/>
          <w:i/>
          <w:szCs w:val="28"/>
        </w:rPr>
        <w:t xml:space="preserve">иложение </w:t>
      </w:r>
      <w:r w:rsidR="004301F1">
        <w:rPr>
          <w:b/>
          <w:i/>
          <w:szCs w:val="28"/>
        </w:rPr>
        <w:t>№</w:t>
      </w:r>
      <w:r w:rsidRPr="00F1478C">
        <w:rPr>
          <w:b/>
          <w:i/>
          <w:szCs w:val="28"/>
        </w:rPr>
        <w:t>1</w:t>
      </w:r>
    </w:p>
    <w:p w:rsidR="008C1449" w:rsidRPr="00F1478C" w:rsidRDefault="008C1449" w:rsidP="008C1449">
      <w:pPr>
        <w:ind w:right="-456"/>
        <w:jc w:val="right"/>
        <w:rPr>
          <w:b/>
          <w:i/>
          <w:szCs w:val="28"/>
        </w:rPr>
      </w:pPr>
    </w:p>
    <w:tbl>
      <w:tblPr>
        <w:tblW w:w="14884" w:type="dxa"/>
        <w:tblInd w:w="-34" w:type="dxa"/>
        <w:tblLook w:val="04A0"/>
      </w:tblPr>
      <w:tblGrid>
        <w:gridCol w:w="3686"/>
        <w:gridCol w:w="1985"/>
        <w:gridCol w:w="1842"/>
        <w:gridCol w:w="1843"/>
        <w:gridCol w:w="1843"/>
        <w:gridCol w:w="1843"/>
        <w:gridCol w:w="1842"/>
      </w:tblGrid>
      <w:tr w:rsidR="008C1449" w:rsidRPr="00D517C8" w:rsidTr="00933D6A">
        <w:trPr>
          <w:trHeight w:val="4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C1449" w:rsidRPr="00DF7AEF" w:rsidRDefault="008C1449" w:rsidP="00CB40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bookmarkStart w:id="0" w:name="OLE_LINK1"/>
            <w:bookmarkStart w:id="1" w:name="OLE_LINK2"/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Наименование ОО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1449" w:rsidRPr="00CA2AC8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Количество </w:t>
            </w:r>
            <w:proofErr w:type="gramStart"/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"5"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C1449" w:rsidRPr="00CA2AC8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Процент </w:t>
            </w:r>
            <w:proofErr w:type="gramStart"/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CA2AC8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"5"</w:t>
            </w:r>
          </w:p>
        </w:tc>
      </w:tr>
      <w:tr w:rsidR="004D3C92" w:rsidRPr="00D517C8" w:rsidTr="00933D6A">
        <w:trPr>
          <w:trHeight w:val="33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4D3C92" w:rsidRPr="00DF7AEF" w:rsidRDefault="004D3C92" w:rsidP="00CB4059">
            <w:pPr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3C92" w:rsidRPr="005A08D5" w:rsidRDefault="004D3C92" w:rsidP="00F57CC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3C92" w:rsidRPr="005A08D5" w:rsidRDefault="004D3C92" w:rsidP="00F57CC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2018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3C92" w:rsidRPr="005A08D5" w:rsidRDefault="00655E42" w:rsidP="00F57CC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2019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D3C92" w:rsidRPr="005A08D5" w:rsidRDefault="004D3C92" w:rsidP="00F57CC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D3C92" w:rsidRPr="005A08D5" w:rsidRDefault="004D3C92" w:rsidP="00F57CC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2018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D3C92" w:rsidRPr="005A08D5" w:rsidRDefault="004D3C92" w:rsidP="00F57CC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2019 1п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№1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10,8%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12,2%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13,36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№2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8,1%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8,7%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11,26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№3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10,9%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12,63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СОШ №4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6,7%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ООШ №5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8,3%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10,1%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12,77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ООШ №6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13,1%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12,11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№7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11,8%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11,55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Афанасьевская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17,7%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18,8%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19,72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Варваровская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26,4%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23,6%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22,22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C338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Гарбузовская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9,72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Глуховская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12,7%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11,5%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8,91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Жуковская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2,17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11,5%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10,2%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12,30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Ильинская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19,7%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21,8%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25,87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C338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Красненская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12,1%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11,1%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9,38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C338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Луценковская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4,3%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2,7%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3,75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CA5E0C">
              <w:rPr>
                <w:b/>
                <w:bCs/>
                <w:i/>
                <w:sz w:val="22"/>
                <w:szCs w:val="20"/>
              </w:rPr>
              <w:t>Матреногезовская СОШ</w:t>
            </w:r>
            <w:r w:rsidR="00CA5E0C" w:rsidRPr="00CA5E0C">
              <w:rPr>
                <w:b/>
                <w:bCs/>
                <w:i/>
                <w:sz w:val="22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10,3%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10,91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Мухоудеровская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2,59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 w:rsidRPr="00CA5E0C">
              <w:rPr>
                <w:b/>
                <w:bCs/>
                <w:i/>
                <w:sz w:val="22"/>
                <w:szCs w:val="20"/>
              </w:rPr>
              <w:t>«</w:t>
            </w:r>
            <w:r w:rsidRPr="00CA5E0C">
              <w:rPr>
                <w:b/>
                <w:bCs/>
                <w:i/>
                <w:sz w:val="22"/>
                <w:szCs w:val="20"/>
              </w:rPr>
              <w:t>Подсередненская СОШ</w:t>
            </w:r>
            <w:r w:rsidR="00CA5E0C" w:rsidRPr="00CA5E0C">
              <w:rPr>
                <w:b/>
                <w:bCs/>
                <w:i/>
                <w:sz w:val="22"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17,1%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18,3%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17,24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Репенская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10,1%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8,6%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10,53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Советская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2,5%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5,75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Хлевищенская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14,7%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6,67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3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Щербаковская СОШ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13,6%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20,5%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22,93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C338E">
            <w:pPr>
              <w:jc w:val="both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>
              <w:rPr>
                <w:b/>
                <w:bCs/>
                <w:i/>
                <w:szCs w:val="20"/>
              </w:rPr>
              <w:t>Алейниковская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6A1B67">
              <w:rPr>
                <w:b/>
                <w:bCs/>
                <w:i/>
                <w:szCs w:val="20"/>
              </w:rPr>
              <w:t>5,6%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6A1B67">
              <w:rPr>
                <w:b/>
                <w:i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13,89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Божковская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C338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 w:rsidR="00CA5E0C"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Белозоровская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8,1%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8,1%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8,57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Иващенковская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5,9%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3,1%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Меняйловская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2,3%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2,17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Николаевская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Тютюниковская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00EAE" w:rsidRPr="00DF7AEF" w:rsidRDefault="00100EAE" w:rsidP="00D87E9E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 w:rsidR="001719F1"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="00CA5E0C"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Хрещатовская ООШ</w:t>
            </w:r>
            <w:r w:rsidR="00CA5E0C"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0EAE" w:rsidRPr="00DF7AEF" w:rsidRDefault="00100EAE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6,1%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Pr="00DF7AEF" w:rsidRDefault="00100EAE" w:rsidP="00F57CC0">
            <w:pPr>
              <w:jc w:val="center"/>
              <w:rPr>
                <w:b/>
                <w:i/>
                <w:color w:val="000000"/>
              </w:rPr>
            </w:pPr>
            <w:r w:rsidRPr="00DF7AEF">
              <w:rPr>
                <w:b/>
                <w:i/>
                <w:color w:val="000000"/>
                <w:szCs w:val="22"/>
              </w:rPr>
              <w:t>3,4%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00EAE" w:rsidRDefault="00100EAE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2,86</w:t>
            </w:r>
            <w:r w:rsidR="00C35C2A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00EAE" w:rsidRPr="00FC7C44" w:rsidTr="00933D6A">
        <w:trPr>
          <w:trHeight w:val="5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100EAE" w:rsidRPr="00A57BAC" w:rsidRDefault="00100EAE" w:rsidP="00CA5E0C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A57BAC">
              <w:rPr>
                <w:b/>
                <w:bCs/>
                <w:i/>
                <w:sz w:val="28"/>
                <w:szCs w:val="20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0EAE" w:rsidRPr="00F95A1F" w:rsidRDefault="00100EAE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0EAE" w:rsidRPr="00F95A1F" w:rsidRDefault="00100EAE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0EAE" w:rsidRPr="00F95A1F" w:rsidRDefault="00100EAE" w:rsidP="00F57CC0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95A1F">
              <w:rPr>
                <w:b/>
                <w:bCs/>
                <w:i/>
                <w:iCs/>
                <w:color w:val="000000"/>
                <w:sz w:val="28"/>
                <w:szCs w:val="22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0EAE" w:rsidRPr="00F95A1F" w:rsidRDefault="00100EAE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9,3%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0EAE" w:rsidRPr="00F95A1F" w:rsidRDefault="00100EAE" w:rsidP="00F57CC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95A1F">
              <w:rPr>
                <w:b/>
                <w:i/>
                <w:color w:val="000000"/>
                <w:sz w:val="28"/>
                <w:szCs w:val="28"/>
              </w:rPr>
              <w:t>10,4%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00EAE" w:rsidRPr="00F95A1F" w:rsidRDefault="00100EAE" w:rsidP="00F57CC0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95A1F">
              <w:rPr>
                <w:b/>
                <w:bCs/>
                <w:i/>
                <w:iCs/>
                <w:color w:val="000000"/>
                <w:sz w:val="28"/>
                <w:szCs w:val="22"/>
              </w:rPr>
              <w:t>11,74</w:t>
            </w:r>
            <w:r w:rsidR="00C35C2A">
              <w:rPr>
                <w:b/>
                <w:bCs/>
                <w:i/>
                <w:iCs/>
                <w:color w:val="000000"/>
                <w:sz w:val="28"/>
                <w:szCs w:val="22"/>
              </w:rPr>
              <w:t>%</w:t>
            </w:r>
          </w:p>
        </w:tc>
      </w:tr>
    </w:tbl>
    <w:tbl>
      <w:tblPr>
        <w:tblpPr w:leftFromText="180" w:rightFromText="180" w:horzAnchor="margin" w:tblpY="405"/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842"/>
        <w:gridCol w:w="1719"/>
        <w:gridCol w:w="1967"/>
        <w:gridCol w:w="1843"/>
        <w:gridCol w:w="1833"/>
      </w:tblGrid>
      <w:tr w:rsidR="008C1449" w:rsidRPr="00FC7C44" w:rsidTr="003D204D">
        <w:trPr>
          <w:trHeight w:val="422"/>
        </w:trPr>
        <w:tc>
          <w:tcPr>
            <w:tcW w:w="3794" w:type="dxa"/>
            <w:vMerge w:val="restart"/>
            <w:shd w:val="clear" w:color="auto" w:fill="E5DFEC" w:themeFill="accent4" w:themeFillTint="33"/>
            <w:vAlign w:val="center"/>
          </w:tcPr>
          <w:p w:rsidR="008C1449" w:rsidRPr="00FC7C44" w:rsidRDefault="008C1449" w:rsidP="00CB40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</w:rPr>
              <w:lastRenderedPageBreak/>
              <w:t>Наименование ОО</w:t>
            </w:r>
          </w:p>
        </w:tc>
        <w:tc>
          <w:tcPr>
            <w:tcW w:w="5404" w:type="dxa"/>
            <w:gridSpan w:val="3"/>
            <w:shd w:val="clear" w:color="auto" w:fill="DAEEF3" w:themeFill="accent5" w:themeFillTint="33"/>
            <w:vAlign w:val="center"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</w:rPr>
              <w:t xml:space="preserve">Количество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</w:rPr>
              <w:t xml:space="preserve"> на «4»</w:t>
            </w:r>
          </w:p>
        </w:tc>
        <w:tc>
          <w:tcPr>
            <w:tcW w:w="5643" w:type="dxa"/>
            <w:gridSpan w:val="3"/>
            <w:shd w:val="clear" w:color="auto" w:fill="F2DBDB" w:themeFill="accent2" w:themeFillTint="33"/>
            <w:vAlign w:val="center"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</w:rPr>
              <w:t xml:space="preserve">Процент 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</w:rPr>
              <w:t xml:space="preserve"> на «4»</w:t>
            </w:r>
          </w:p>
        </w:tc>
      </w:tr>
      <w:tr w:rsidR="0005672A" w:rsidRPr="00FC7C44" w:rsidTr="00933D6A">
        <w:trPr>
          <w:trHeight w:val="550"/>
        </w:trPr>
        <w:tc>
          <w:tcPr>
            <w:tcW w:w="3794" w:type="dxa"/>
            <w:vMerge/>
            <w:shd w:val="clear" w:color="auto" w:fill="E5DFEC" w:themeFill="accent4" w:themeFillTint="33"/>
            <w:vAlign w:val="center"/>
          </w:tcPr>
          <w:p w:rsidR="0005672A" w:rsidRPr="00FC7C44" w:rsidRDefault="0005672A" w:rsidP="0005672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05672A" w:rsidRPr="00F51843" w:rsidRDefault="0005672A" w:rsidP="0005672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672A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05672A" w:rsidRPr="00F51843" w:rsidRDefault="0005672A" w:rsidP="0005672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 xml:space="preserve">8 </w:t>
            </w:r>
            <w:r w:rsidRPr="00F51843">
              <w:rPr>
                <w:b/>
                <w:bCs/>
                <w:i/>
                <w:sz w:val="28"/>
                <w:szCs w:val="20"/>
              </w:rPr>
              <w:t>1п</w:t>
            </w:r>
          </w:p>
        </w:tc>
        <w:tc>
          <w:tcPr>
            <w:tcW w:w="1719" w:type="dxa"/>
            <w:shd w:val="clear" w:color="auto" w:fill="DAEEF3" w:themeFill="accent5" w:themeFillTint="33"/>
            <w:vAlign w:val="center"/>
          </w:tcPr>
          <w:p w:rsidR="0005672A" w:rsidRPr="00D67208" w:rsidRDefault="00D67208" w:rsidP="0005672A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D67208">
              <w:rPr>
                <w:b/>
                <w:bCs/>
                <w:i/>
                <w:sz w:val="28"/>
                <w:szCs w:val="20"/>
              </w:rPr>
              <w:t>2019 1п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05672A" w:rsidRPr="005A08D5" w:rsidRDefault="0005672A" w:rsidP="0005672A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05672A" w:rsidRPr="005A08D5" w:rsidRDefault="0005672A" w:rsidP="0005672A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33" w:type="dxa"/>
            <w:shd w:val="clear" w:color="auto" w:fill="F2DBDB" w:themeFill="accent2" w:themeFillTint="33"/>
            <w:vAlign w:val="center"/>
          </w:tcPr>
          <w:p w:rsidR="0005672A" w:rsidRPr="005A08D5" w:rsidRDefault="0005672A" w:rsidP="0005672A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9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№1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123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</w:t>
            </w:r>
            <w:r w:rsidRPr="00F51843">
              <w:rPr>
                <w:b/>
                <w:bCs/>
                <w:i/>
              </w:rPr>
              <w:t>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34,9</w:t>
            </w:r>
            <w:r>
              <w:rPr>
                <w:rFonts w:ascii="Calibri" w:hAnsi="Calibri" w:cs="Calibri"/>
                <w:b/>
                <w:i/>
                <w:color w:val="000000"/>
              </w:rPr>
              <w:t>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34,82%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№2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210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43,7%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45,7</w:t>
            </w:r>
            <w:r>
              <w:rPr>
                <w:rFonts w:ascii="Calibri" w:hAnsi="Calibri" w:cs="Calibri"/>
                <w:b/>
                <w:i/>
                <w:color w:val="000000"/>
              </w:rPr>
              <w:t>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46,99%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№3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305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337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46,7%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43,7%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46,46%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СОШ №4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142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181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36,7%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42,80%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ООШ №5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161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173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44,5%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40,7%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41,84%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ООШ №6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39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26,7%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31,1%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31,58%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№7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</w:t>
            </w:r>
            <w:r w:rsidRPr="00F51843">
              <w:rPr>
                <w:b/>
                <w:bCs/>
                <w:i/>
              </w:rPr>
              <w:t>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49,5%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47,63%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Афанасьевская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19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30,6%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30,4%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33,80%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Варваровская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31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43,1%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38,9%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38,89%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 xml:space="preserve"> Гарбузовская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41,3%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47,1%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34,72%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Глуховская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32,9%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36,5%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38,61%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Жуковская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48,9%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57,1%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57,61%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67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35,1%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35,6%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35,66%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Ильинская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33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28,2%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34,7%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36,36%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Красненская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48,5%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48,6%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56,25%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Луценковская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25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35,7%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33,3%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37,50%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CA5E0C">
              <w:rPr>
                <w:b/>
                <w:bCs/>
                <w:i/>
                <w:sz w:val="22"/>
                <w:szCs w:val="20"/>
              </w:rPr>
              <w:t>Матреногезовская СОШ»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48,5%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46,2%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44,55%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Мухоудеровская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18,5%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26,4%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27,59%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Pr="00CA5E0C">
              <w:rPr>
                <w:b/>
                <w:bCs/>
                <w:i/>
                <w:sz w:val="22"/>
                <w:szCs w:val="20"/>
              </w:rPr>
              <w:t>«Подсередненская СОШ»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42,9%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46,3%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49,43%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Репенская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37,7%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32,1%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32,89%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Советская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46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31,5%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31,9%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23,56%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Хлевищенская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32,3%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38,7%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50,67%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Щербаковская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46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34,8%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39,2%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40,13%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МБОУ «Алейниковская ООШ»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16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44,4%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56,8%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44,44%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Божковская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7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31,8%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Белозоровская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45,9%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43,2%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37,14%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Иващенковская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14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41,2%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37,5%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47,62%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Меняйловская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12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37,5%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44,2%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41,30%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Николаевская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15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55,6%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44,4%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53,85%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Тютюниковская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31,3%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30,8%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50%</w:t>
            </w:r>
          </w:p>
        </w:tc>
      </w:tr>
      <w:tr w:rsidR="006E19C3" w:rsidRPr="00FC7C44" w:rsidTr="00933D6A"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Хрещатовская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14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19" w:type="dxa"/>
            <w:shd w:val="clear" w:color="auto" w:fill="DAEEF3" w:themeFill="accent5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42,4%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44,8%</w:t>
            </w:r>
          </w:p>
        </w:tc>
        <w:tc>
          <w:tcPr>
            <w:tcW w:w="1833" w:type="dxa"/>
            <w:shd w:val="clear" w:color="auto" w:fill="F2DBDB" w:themeFill="accent2" w:themeFillTint="33"/>
            <w:vAlign w:val="bottom"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45,71%</w:t>
            </w:r>
          </w:p>
        </w:tc>
      </w:tr>
      <w:tr w:rsidR="006E19C3" w:rsidRPr="00FC7C44" w:rsidTr="00933D6A">
        <w:trPr>
          <w:trHeight w:val="576"/>
        </w:trPr>
        <w:tc>
          <w:tcPr>
            <w:tcW w:w="3794" w:type="dxa"/>
            <w:shd w:val="clear" w:color="auto" w:fill="E5DFEC" w:themeFill="accent4" w:themeFillTint="33"/>
            <w:vAlign w:val="center"/>
          </w:tcPr>
          <w:p w:rsidR="006E19C3" w:rsidRPr="00A57BAC" w:rsidRDefault="006E19C3" w:rsidP="00A0675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A57BAC">
              <w:rPr>
                <w:b/>
                <w:bCs/>
                <w:i/>
                <w:sz w:val="28"/>
                <w:szCs w:val="20"/>
              </w:rPr>
              <w:t xml:space="preserve">Итого 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1787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2199</w:t>
            </w:r>
          </w:p>
        </w:tc>
        <w:tc>
          <w:tcPr>
            <w:tcW w:w="1719" w:type="dxa"/>
            <w:shd w:val="clear" w:color="auto" w:fill="DAEEF3" w:themeFill="accent5" w:themeFillTint="33"/>
            <w:vAlign w:val="center"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2298</w:t>
            </w:r>
          </w:p>
        </w:tc>
        <w:tc>
          <w:tcPr>
            <w:tcW w:w="1967" w:type="dxa"/>
            <w:shd w:val="clear" w:color="auto" w:fill="F2DBDB" w:themeFill="accent2" w:themeFillTint="33"/>
            <w:vAlign w:val="center"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39,1 %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40,9%</w:t>
            </w:r>
          </w:p>
        </w:tc>
        <w:tc>
          <w:tcPr>
            <w:tcW w:w="1833" w:type="dxa"/>
            <w:shd w:val="clear" w:color="auto" w:fill="F2DBDB" w:themeFill="accent2" w:themeFillTint="33"/>
            <w:vAlign w:val="center"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41,71</w:t>
            </w:r>
            <w:r>
              <w:rPr>
                <w:b/>
                <w:bCs/>
                <w:i/>
                <w:sz w:val="28"/>
                <w:szCs w:val="28"/>
              </w:rPr>
              <w:t>%</w:t>
            </w:r>
          </w:p>
        </w:tc>
      </w:tr>
    </w:tbl>
    <w:p w:rsidR="008C1449" w:rsidRDefault="008C1449" w:rsidP="008C1449">
      <w:pPr>
        <w:jc w:val="right"/>
        <w:rPr>
          <w:b/>
          <w:i/>
          <w:szCs w:val="28"/>
        </w:rPr>
      </w:pPr>
      <w:r w:rsidRPr="00F1478C">
        <w:rPr>
          <w:b/>
          <w:i/>
          <w:szCs w:val="28"/>
        </w:rPr>
        <w:t xml:space="preserve">Приложение </w:t>
      </w:r>
      <w:r w:rsidR="004301F1">
        <w:rPr>
          <w:b/>
          <w:i/>
          <w:szCs w:val="28"/>
        </w:rPr>
        <w:t>№</w:t>
      </w:r>
      <w:r w:rsidRPr="00F1478C">
        <w:rPr>
          <w:b/>
          <w:i/>
          <w:szCs w:val="28"/>
        </w:rPr>
        <w:t>2</w:t>
      </w:r>
    </w:p>
    <w:p w:rsidR="008146F3" w:rsidRDefault="008146F3" w:rsidP="008C1449">
      <w:pPr>
        <w:jc w:val="right"/>
        <w:rPr>
          <w:b/>
          <w:i/>
          <w:szCs w:val="28"/>
        </w:rPr>
      </w:pPr>
    </w:p>
    <w:p w:rsidR="007C50CE" w:rsidRDefault="007C50CE" w:rsidP="008C1449">
      <w:pPr>
        <w:jc w:val="right"/>
        <w:rPr>
          <w:b/>
          <w:i/>
          <w:szCs w:val="28"/>
        </w:rPr>
      </w:pPr>
    </w:p>
    <w:p w:rsidR="00974474" w:rsidRDefault="00974474" w:rsidP="008C1449">
      <w:pPr>
        <w:jc w:val="right"/>
        <w:rPr>
          <w:b/>
          <w:i/>
          <w:szCs w:val="28"/>
        </w:rPr>
      </w:pPr>
    </w:p>
    <w:p w:rsidR="008C1449" w:rsidRDefault="008C1449" w:rsidP="008C1449">
      <w:pPr>
        <w:jc w:val="right"/>
        <w:rPr>
          <w:b/>
          <w:i/>
          <w:szCs w:val="28"/>
        </w:rPr>
      </w:pPr>
      <w:r w:rsidRPr="00F1478C">
        <w:rPr>
          <w:b/>
          <w:i/>
          <w:szCs w:val="28"/>
        </w:rPr>
        <w:lastRenderedPageBreak/>
        <w:t>Приложение</w:t>
      </w:r>
      <w:r w:rsidR="00172E50">
        <w:rPr>
          <w:b/>
          <w:i/>
          <w:szCs w:val="28"/>
        </w:rPr>
        <w:t xml:space="preserve"> </w:t>
      </w:r>
      <w:r w:rsidR="004301F1">
        <w:rPr>
          <w:b/>
          <w:i/>
          <w:szCs w:val="28"/>
        </w:rPr>
        <w:t>№</w:t>
      </w:r>
      <w:r w:rsidRPr="00F1478C">
        <w:rPr>
          <w:b/>
          <w:i/>
          <w:szCs w:val="28"/>
        </w:rPr>
        <w:t>3</w:t>
      </w:r>
    </w:p>
    <w:p w:rsidR="008C1449" w:rsidRPr="00F1478C" w:rsidRDefault="008C1449" w:rsidP="008C1449">
      <w:pPr>
        <w:jc w:val="right"/>
        <w:rPr>
          <w:b/>
          <w:i/>
          <w:szCs w:val="28"/>
        </w:rPr>
      </w:pPr>
    </w:p>
    <w:tbl>
      <w:tblPr>
        <w:tblW w:w="14884" w:type="dxa"/>
        <w:tblInd w:w="-34" w:type="dxa"/>
        <w:tblLook w:val="04A0"/>
      </w:tblPr>
      <w:tblGrid>
        <w:gridCol w:w="3828"/>
        <w:gridCol w:w="1843"/>
        <w:gridCol w:w="1842"/>
        <w:gridCol w:w="1843"/>
        <w:gridCol w:w="1843"/>
        <w:gridCol w:w="1843"/>
        <w:gridCol w:w="1842"/>
      </w:tblGrid>
      <w:tr w:rsidR="008C1449" w:rsidRPr="00FC7C44" w:rsidTr="000772E7">
        <w:trPr>
          <w:trHeight w:val="3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C1449" w:rsidRPr="00FC7C44" w:rsidRDefault="008C1449" w:rsidP="00CB405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Наименование ОО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Количество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"3"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Процент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"3"</w:t>
            </w:r>
          </w:p>
        </w:tc>
      </w:tr>
      <w:tr w:rsidR="00172E50" w:rsidRPr="00FC7C44" w:rsidTr="000772E7">
        <w:trPr>
          <w:trHeight w:val="35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2E50" w:rsidRPr="00FC7C44" w:rsidRDefault="00172E50" w:rsidP="00CB405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E50" w:rsidRPr="005A08D5" w:rsidRDefault="00172E50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2017 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E50" w:rsidRPr="005A08D5" w:rsidRDefault="00172E50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E50" w:rsidRPr="005A08D5" w:rsidRDefault="00172E50" w:rsidP="00172E5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9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72E50" w:rsidRPr="00F51843" w:rsidRDefault="00172E50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2017</w:t>
            </w:r>
            <w:r>
              <w:rPr>
                <w:b/>
                <w:bCs/>
                <w:i/>
                <w:sz w:val="28"/>
                <w:szCs w:val="20"/>
              </w:rPr>
              <w:t xml:space="preserve"> 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72E50" w:rsidRPr="00F51843" w:rsidRDefault="00172E50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72E50" w:rsidRPr="00F51843" w:rsidRDefault="00172E50" w:rsidP="00172E5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9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№1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51,21%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№2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40,97%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№3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40,66%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СОШ №4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44,40%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ООШ №5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44,68%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ООШ №6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60,3%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56,32%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№7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40,51%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Афанасьевская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46,48%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Варваровская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30,6%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38,89%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 xml:space="preserve"> Гарбузовская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50,8%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55,56%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Глуховская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54,4%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51,49%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Жуковская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40,22%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53,4%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52,05%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Ильинская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37,76%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 xml:space="preserve"> Красненская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39,4%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34,38%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Луценковская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62,7%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57,50%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CA5E0C">
              <w:rPr>
                <w:b/>
                <w:bCs/>
                <w:i/>
                <w:sz w:val="22"/>
                <w:szCs w:val="20"/>
              </w:rPr>
              <w:t>Матреногезовская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43,3%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43,64%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Мухоудеровская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68,5%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65,52%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Pr="00CA5E0C">
              <w:rPr>
                <w:b/>
                <w:bCs/>
                <w:i/>
                <w:sz w:val="22"/>
                <w:szCs w:val="20"/>
              </w:rPr>
              <w:t>«Подсередненская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33,33%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Репенская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56,58%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Советская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67,8%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70,11%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Хлевищенская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53,2%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42,67%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Щербаковская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36,94%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МБОУ « Алейниковская ООШ»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47,22%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41,67%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Божковская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63,6%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70%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Белозоровская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45,9%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54,29%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Иващенковская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52,9%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52,38%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Меняйловская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62,5%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53,5%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56,52%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Николаевская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40,7%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46,15%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Тютюниковская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68,8%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50%</w:t>
            </w:r>
          </w:p>
        </w:tc>
      </w:tr>
      <w:tr w:rsidR="006E19C3" w:rsidRPr="00FC7C44" w:rsidTr="000772E7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Хрещатовская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51843" w:rsidRDefault="006E19C3" w:rsidP="00F57CC0">
            <w:pPr>
              <w:jc w:val="center"/>
              <w:rPr>
                <w:b/>
                <w:bCs/>
                <w:i/>
              </w:rPr>
            </w:pPr>
            <w:r w:rsidRPr="00F51843">
              <w:rPr>
                <w:b/>
                <w:bCs/>
                <w:i/>
              </w:rPr>
              <w:t>51,5%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51,43%</w:t>
            </w:r>
          </w:p>
        </w:tc>
      </w:tr>
      <w:tr w:rsidR="006E19C3" w:rsidRPr="00FC7C44" w:rsidTr="000772E7">
        <w:trPr>
          <w:trHeight w:hRule="exact" w:val="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A57BAC" w:rsidRDefault="006E19C3" w:rsidP="009000C7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A57BAC">
              <w:rPr>
                <w:b/>
                <w:bCs/>
                <w:i/>
                <w:sz w:val="28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2311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2577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95A1F">
              <w:rPr>
                <w:b/>
                <w:bCs/>
                <w:i/>
                <w:iCs/>
                <w:color w:val="000000"/>
                <w:sz w:val="28"/>
                <w:szCs w:val="22"/>
              </w:rPr>
              <w:t>2527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50,6%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47,9%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F95A1F">
              <w:rPr>
                <w:b/>
                <w:bCs/>
                <w:i/>
                <w:iCs/>
                <w:color w:val="000000"/>
                <w:sz w:val="28"/>
                <w:szCs w:val="22"/>
              </w:rPr>
              <w:t>45,87</w:t>
            </w:r>
            <w:r>
              <w:rPr>
                <w:b/>
                <w:bCs/>
                <w:i/>
                <w:iCs/>
                <w:color w:val="000000"/>
                <w:sz w:val="28"/>
                <w:szCs w:val="22"/>
              </w:rPr>
              <w:t>%</w:t>
            </w:r>
          </w:p>
        </w:tc>
      </w:tr>
      <w:bookmarkEnd w:id="0"/>
      <w:bookmarkEnd w:id="1"/>
    </w:tbl>
    <w:p w:rsidR="007C50CE" w:rsidRDefault="007C50CE" w:rsidP="008C1449">
      <w:pPr>
        <w:jc w:val="right"/>
        <w:rPr>
          <w:b/>
          <w:i/>
          <w:szCs w:val="28"/>
        </w:rPr>
      </w:pPr>
    </w:p>
    <w:p w:rsidR="00974474" w:rsidRDefault="00974474" w:rsidP="008C1449">
      <w:pPr>
        <w:jc w:val="right"/>
        <w:rPr>
          <w:b/>
          <w:i/>
          <w:szCs w:val="28"/>
        </w:rPr>
      </w:pPr>
    </w:p>
    <w:p w:rsidR="00974474" w:rsidRDefault="00974474" w:rsidP="008C1449">
      <w:pPr>
        <w:jc w:val="right"/>
        <w:rPr>
          <w:b/>
          <w:i/>
          <w:szCs w:val="28"/>
        </w:rPr>
      </w:pPr>
    </w:p>
    <w:p w:rsidR="00974474" w:rsidRDefault="00974474" w:rsidP="008C1449">
      <w:pPr>
        <w:jc w:val="right"/>
        <w:rPr>
          <w:b/>
          <w:i/>
          <w:szCs w:val="28"/>
        </w:rPr>
      </w:pPr>
    </w:p>
    <w:p w:rsidR="00974474" w:rsidRDefault="00974474" w:rsidP="008C1449">
      <w:pPr>
        <w:jc w:val="right"/>
        <w:rPr>
          <w:b/>
          <w:i/>
          <w:szCs w:val="28"/>
        </w:rPr>
      </w:pPr>
    </w:p>
    <w:p w:rsidR="00974474" w:rsidRDefault="00974474" w:rsidP="008C1449">
      <w:pPr>
        <w:jc w:val="right"/>
        <w:rPr>
          <w:b/>
          <w:i/>
          <w:szCs w:val="28"/>
        </w:rPr>
      </w:pPr>
    </w:p>
    <w:p w:rsidR="008C1449" w:rsidRPr="00F95A1F" w:rsidRDefault="008C1449" w:rsidP="008C1449">
      <w:pPr>
        <w:jc w:val="right"/>
        <w:rPr>
          <w:i/>
          <w:szCs w:val="28"/>
        </w:rPr>
      </w:pPr>
      <w:r w:rsidRPr="00F1478C">
        <w:rPr>
          <w:b/>
          <w:i/>
          <w:szCs w:val="28"/>
        </w:rPr>
        <w:t xml:space="preserve">Приложение </w:t>
      </w:r>
      <w:r w:rsidR="004301F1">
        <w:rPr>
          <w:b/>
          <w:i/>
          <w:szCs w:val="28"/>
        </w:rPr>
        <w:t>№</w:t>
      </w:r>
      <w:r>
        <w:rPr>
          <w:b/>
          <w:i/>
          <w:szCs w:val="28"/>
        </w:rPr>
        <w:t>4</w:t>
      </w:r>
    </w:p>
    <w:p w:rsidR="00C84AEB" w:rsidRPr="00F1478C" w:rsidRDefault="00C84AEB" w:rsidP="008C1449">
      <w:pPr>
        <w:jc w:val="right"/>
        <w:rPr>
          <w:b/>
          <w:i/>
          <w:szCs w:val="28"/>
        </w:rPr>
      </w:pPr>
    </w:p>
    <w:tbl>
      <w:tblPr>
        <w:tblW w:w="14884" w:type="dxa"/>
        <w:tblInd w:w="-34" w:type="dxa"/>
        <w:tblLook w:val="04A0"/>
      </w:tblPr>
      <w:tblGrid>
        <w:gridCol w:w="3828"/>
        <w:gridCol w:w="1843"/>
        <w:gridCol w:w="1842"/>
        <w:gridCol w:w="1843"/>
        <w:gridCol w:w="1843"/>
        <w:gridCol w:w="1843"/>
        <w:gridCol w:w="1842"/>
      </w:tblGrid>
      <w:tr w:rsidR="008C1449" w:rsidRPr="00FC7C44" w:rsidTr="000772E7">
        <w:trPr>
          <w:trHeight w:val="30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Наименование ОО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Количество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</w:t>
            </w: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на "2"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C1449" w:rsidRPr="00217810" w:rsidRDefault="008C1449" w:rsidP="00CB4059">
            <w:pPr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Процент </w:t>
            </w:r>
            <w:proofErr w:type="gramStart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>успевающих</w:t>
            </w:r>
            <w:proofErr w:type="gramEnd"/>
            <w:r w:rsidRPr="00217810">
              <w:rPr>
                <w:b/>
                <w:bCs/>
                <w:i/>
                <w:iCs/>
                <w:color w:val="000000"/>
                <w:sz w:val="28"/>
                <w:szCs w:val="22"/>
              </w:rPr>
              <w:t xml:space="preserve"> на "2"</w:t>
            </w:r>
          </w:p>
        </w:tc>
      </w:tr>
      <w:tr w:rsidR="00C72191" w:rsidRPr="00FC7C44" w:rsidTr="000772E7">
        <w:trPr>
          <w:trHeight w:val="35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72191" w:rsidRPr="00FC7C44" w:rsidRDefault="00C72191" w:rsidP="00CB405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2191" w:rsidRPr="005A08D5" w:rsidRDefault="00C72191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5A08D5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2191" w:rsidRPr="005A08D5" w:rsidRDefault="00C72191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2191" w:rsidRPr="005A08D5" w:rsidRDefault="00C72191" w:rsidP="007147E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9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72191" w:rsidRPr="00F51843" w:rsidRDefault="00C72191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2017 1п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72191" w:rsidRPr="00F51843" w:rsidRDefault="00C72191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F51843">
              <w:rPr>
                <w:b/>
                <w:bCs/>
                <w:i/>
                <w:sz w:val="28"/>
                <w:szCs w:val="20"/>
              </w:rPr>
              <w:t>201</w:t>
            </w:r>
            <w:r>
              <w:rPr>
                <w:b/>
                <w:bCs/>
                <w:i/>
                <w:sz w:val="28"/>
                <w:szCs w:val="20"/>
              </w:rPr>
              <w:t>8</w:t>
            </w:r>
            <w:r w:rsidRPr="00F51843">
              <w:rPr>
                <w:b/>
                <w:bCs/>
                <w:i/>
                <w:sz w:val="28"/>
                <w:szCs w:val="20"/>
              </w:rPr>
              <w:t xml:space="preserve"> 1п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72191" w:rsidRPr="00F51843" w:rsidRDefault="00C72191" w:rsidP="00CB4059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>
              <w:rPr>
                <w:b/>
                <w:bCs/>
                <w:i/>
                <w:sz w:val="28"/>
                <w:szCs w:val="20"/>
              </w:rPr>
              <w:t>2019 1п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№1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0,61%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№2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0,78%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№3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0,25%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СОШ №4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3,9%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2,80%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ООШ №5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0,71%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ООШ №6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СОШ №7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0,32%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Афанасьевская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Варваровская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Гарбузовская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Глуховская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0,99%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Жуковская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Ильинская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Красненская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Луценковская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1,25%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CA5E0C">
              <w:rPr>
                <w:b/>
                <w:bCs/>
                <w:i/>
                <w:sz w:val="22"/>
                <w:szCs w:val="20"/>
              </w:rPr>
              <w:t>Матреногезовская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2,6%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0,91%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Мухоудеровская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12,3%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4,31%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 w:rsidRPr="00CA5E0C">
              <w:rPr>
                <w:b/>
                <w:bCs/>
                <w:i/>
                <w:sz w:val="22"/>
                <w:szCs w:val="20"/>
              </w:rPr>
              <w:t>«Подсередненская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Репенская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Советская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0,57%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Хлевищенская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Щербаковская СОШ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0,6%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>
              <w:rPr>
                <w:b/>
                <w:bCs/>
                <w:i/>
                <w:szCs w:val="20"/>
              </w:rPr>
              <w:t>МБОУ «Алейниковская ООШ»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2,8%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Божковская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>ОУ</w:t>
            </w:r>
            <w:r>
              <w:rPr>
                <w:b/>
                <w:bCs/>
                <w:i/>
                <w:szCs w:val="20"/>
              </w:rPr>
              <w:t xml:space="preserve"> «</w:t>
            </w:r>
            <w:r w:rsidRPr="00DF7AEF">
              <w:rPr>
                <w:b/>
                <w:bCs/>
                <w:i/>
                <w:szCs w:val="20"/>
              </w:rPr>
              <w:t>Белозоровская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Иващенковская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Меняйловская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Николаевская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3,7%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Тютюниковская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DF7AEF" w:rsidRDefault="006E19C3" w:rsidP="009000C7">
            <w:pPr>
              <w:jc w:val="both"/>
              <w:rPr>
                <w:b/>
                <w:bCs/>
                <w:i/>
                <w:szCs w:val="20"/>
              </w:rPr>
            </w:pPr>
            <w:r w:rsidRPr="00DF7AEF">
              <w:rPr>
                <w:b/>
                <w:bCs/>
                <w:i/>
                <w:szCs w:val="20"/>
              </w:rPr>
              <w:t>М</w:t>
            </w:r>
            <w:r>
              <w:rPr>
                <w:b/>
                <w:bCs/>
                <w:i/>
                <w:szCs w:val="20"/>
              </w:rPr>
              <w:t>Б</w:t>
            </w:r>
            <w:r w:rsidRPr="00DF7AEF">
              <w:rPr>
                <w:b/>
                <w:bCs/>
                <w:i/>
                <w:szCs w:val="20"/>
              </w:rPr>
              <w:t xml:space="preserve">ОУ </w:t>
            </w:r>
            <w:r>
              <w:rPr>
                <w:b/>
                <w:bCs/>
                <w:i/>
                <w:szCs w:val="20"/>
              </w:rPr>
              <w:t>«</w:t>
            </w:r>
            <w:r w:rsidRPr="00DF7AEF">
              <w:rPr>
                <w:b/>
                <w:bCs/>
                <w:i/>
                <w:szCs w:val="20"/>
              </w:rPr>
              <w:t>Хрещатовская ООШ</w:t>
            </w:r>
            <w:r>
              <w:rPr>
                <w:b/>
                <w:bCs/>
                <w:i/>
                <w:szCs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szCs w:val="20"/>
              </w:rPr>
            </w:pPr>
            <w:r w:rsidRPr="00444AAD">
              <w:rPr>
                <w:b/>
                <w:bCs/>
                <w:i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444AAD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44AAD">
              <w:rPr>
                <w:b/>
                <w:bCs/>
                <w:i/>
                <w:iCs/>
                <w:color w:val="000000"/>
              </w:rPr>
              <w:t>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6E19C3" w:rsidRDefault="006E19C3" w:rsidP="00F57CC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0%</w:t>
            </w:r>
          </w:p>
        </w:tc>
      </w:tr>
      <w:tr w:rsidR="006E19C3" w:rsidRPr="00B03AD7" w:rsidTr="000772E7">
        <w:trPr>
          <w:trHeight w:hRule="exact" w:val="4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6E19C3" w:rsidRPr="00A57BAC" w:rsidRDefault="006E19C3" w:rsidP="00A06750">
            <w:pPr>
              <w:jc w:val="center"/>
              <w:rPr>
                <w:b/>
                <w:bCs/>
                <w:i/>
                <w:sz w:val="28"/>
                <w:szCs w:val="20"/>
              </w:rPr>
            </w:pPr>
            <w:r w:rsidRPr="00A57BAC">
              <w:rPr>
                <w:b/>
                <w:bCs/>
                <w:i/>
                <w:sz w:val="28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1,1%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0,8%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6E19C3" w:rsidRPr="00F95A1F" w:rsidRDefault="006E19C3" w:rsidP="00F57CC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95A1F">
              <w:rPr>
                <w:b/>
                <w:bCs/>
                <w:i/>
                <w:sz w:val="28"/>
                <w:szCs w:val="28"/>
              </w:rPr>
              <w:t>0,67</w:t>
            </w:r>
          </w:p>
        </w:tc>
      </w:tr>
    </w:tbl>
    <w:p w:rsidR="00D57049" w:rsidRDefault="00D57049" w:rsidP="00934912">
      <w:pPr>
        <w:jc w:val="center"/>
      </w:pPr>
    </w:p>
    <w:sectPr w:rsidR="00D57049" w:rsidSect="00974474">
      <w:pgSz w:w="16838" w:h="11906" w:orient="landscape"/>
      <w:pgMar w:top="0" w:right="1245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E3" w:rsidRDefault="00A969E3" w:rsidP="003D204D">
      <w:r>
        <w:separator/>
      </w:r>
    </w:p>
  </w:endnote>
  <w:endnote w:type="continuationSeparator" w:id="1">
    <w:p w:rsidR="00A969E3" w:rsidRDefault="00A969E3" w:rsidP="003D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E3" w:rsidRDefault="00A969E3" w:rsidP="003D204D">
      <w:r>
        <w:separator/>
      </w:r>
    </w:p>
  </w:footnote>
  <w:footnote w:type="continuationSeparator" w:id="1">
    <w:p w:rsidR="00A969E3" w:rsidRDefault="00A969E3" w:rsidP="003D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CDE"/>
    <w:rsid w:val="000000F6"/>
    <w:rsid w:val="00000110"/>
    <w:rsid w:val="00002FC1"/>
    <w:rsid w:val="00004661"/>
    <w:rsid w:val="00004810"/>
    <w:rsid w:val="00004BD3"/>
    <w:rsid w:val="00010E04"/>
    <w:rsid w:val="00020A23"/>
    <w:rsid w:val="00031CBF"/>
    <w:rsid w:val="000364D1"/>
    <w:rsid w:val="00040B7E"/>
    <w:rsid w:val="0005672A"/>
    <w:rsid w:val="000772E7"/>
    <w:rsid w:val="0009265B"/>
    <w:rsid w:val="000B06F0"/>
    <w:rsid w:val="000B3A27"/>
    <w:rsid w:val="000C3FFF"/>
    <w:rsid w:val="000D6441"/>
    <w:rsid w:val="000F36D3"/>
    <w:rsid w:val="00100EAE"/>
    <w:rsid w:val="00100F4F"/>
    <w:rsid w:val="00116524"/>
    <w:rsid w:val="00120CC5"/>
    <w:rsid w:val="001240B0"/>
    <w:rsid w:val="00130B45"/>
    <w:rsid w:val="00137C6A"/>
    <w:rsid w:val="0014049A"/>
    <w:rsid w:val="00143074"/>
    <w:rsid w:val="0016072E"/>
    <w:rsid w:val="001608B3"/>
    <w:rsid w:val="00160962"/>
    <w:rsid w:val="00166091"/>
    <w:rsid w:val="001711D6"/>
    <w:rsid w:val="001719F1"/>
    <w:rsid w:val="00172E50"/>
    <w:rsid w:val="00181194"/>
    <w:rsid w:val="00183977"/>
    <w:rsid w:val="0018428C"/>
    <w:rsid w:val="00187DF6"/>
    <w:rsid w:val="001A1567"/>
    <w:rsid w:val="001A1AC9"/>
    <w:rsid w:val="001B084D"/>
    <w:rsid w:val="001B2D95"/>
    <w:rsid w:val="001B66C6"/>
    <w:rsid w:val="001B6A21"/>
    <w:rsid w:val="001C6C35"/>
    <w:rsid w:val="001D3F47"/>
    <w:rsid w:val="001E768F"/>
    <w:rsid w:val="001F65EF"/>
    <w:rsid w:val="00202AE4"/>
    <w:rsid w:val="002036DD"/>
    <w:rsid w:val="00214A3C"/>
    <w:rsid w:val="00224DF6"/>
    <w:rsid w:val="0023447A"/>
    <w:rsid w:val="00236B8A"/>
    <w:rsid w:val="002470B6"/>
    <w:rsid w:val="00247913"/>
    <w:rsid w:val="00256914"/>
    <w:rsid w:val="00263DAF"/>
    <w:rsid w:val="002663E9"/>
    <w:rsid w:val="00272316"/>
    <w:rsid w:val="00283556"/>
    <w:rsid w:val="00284335"/>
    <w:rsid w:val="00293554"/>
    <w:rsid w:val="002A4B1C"/>
    <w:rsid w:val="002B2F1C"/>
    <w:rsid w:val="002C1FCE"/>
    <w:rsid w:val="002C22BB"/>
    <w:rsid w:val="002C301B"/>
    <w:rsid w:val="002D2705"/>
    <w:rsid w:val="002D35B8"/>
    <w:rsid w:val="002F4D8A"/>
    <w:rsid w:val="003048B1"/>
    <w:rsid w:val="00323F9F"/>
    <w:rsid w:val="00326A18"/>
    <w:rsid w:val="003317EA"/>
    <w:rsid w:val="00334BBC"/>
    <w:rsid w:val="0034260B"/>
    <w:rsid w:val="003520B1"/>
    <w:rsid w:val="00353426"/>
    <w:rsid w:val="00363FE2"/>
    <w:rsid w:val="003658AD"/>
    <w:rsid w:val="00375B6E"/>
    <w:rsid w:val="00381E12"/>
    <w:rsid w:val="003852A9"/>
    <w:rsid w:val="0039110F"/>
    <w:rsid w:val="003924AA"/>
    <w:rsid w:val="00395AB3"/>
    <w:rsid w:val="00395BFB"/>
    <w:rsid w:val="003A43B3"/>
    <w:rsid w:val="003A4FD4"/>
    <w:rsid w:val="003A7CF6"/>
    <w:rsid w:val="003B56EF"/>
    <w:rsid w:val="003B5853"/>
    <w:rsid w:val="003B683C"/>
    <w:rsid w:val="003C1DB6"/>
    <w:rsid w:val="003D204D"/>
    <w:rsid w:val="003D5030"/>
    <w:rsid w:val="003D5DEE"/>
    <w:rsid w:val="004063EF"/>
    <w:rsid w:val="00411756"/>
    <w:rsid w:val="00412623"/>
    <w:rsid w:val="00416F22"/>
    <w:rsid w:val="00417C05"/>
    <w:rsid w:val="00420E02"/>
    <w:rsid w:val="004301F1"/>
    <w:rsid w:val="00432CA5"/>
    <w:rsid w:val="00440ACF"/>
    <w:rsid w:val="00442EBD"/>
    <w:rsid w:val="00444547"/>
    <w:rsid w:val="004460E7"/>
    <w:rsid w:val="004526AD"/>
    <w:rsid w:val="00454DB8"/>
    <w:rsid w:val="00457604"/>
    <w:rsid w:val="00480B32"/>
    <w:rsid w:val="00490533"/>
    <w:rsid w:val="004D1A04"/>
    <w:rsid w:val="004D1F9B"/>
    <w:rsid w:val="004D32EC"/>
    <w:rsid w:val="004D3C92"/>
    <w:rsid w:val="00502557"/>
    <w:rsid w:val="00502B3A"/>
    <w:rsid w:val="00516F7E"/>
    <w:rsid w:val="00542C6F"/>
    <w:rsid w:val="00556A37"/>
    <w:rsid w:val="00562CCD"/>
    <w:rsid w:val="00567764"/>
    <w:rsid w:val="005679A5"/>
    <w:rsid w:val="0057037C"/>
    <w:rsid w:val="00570B91"/>
    <w:rsid w:val="00572CDE"/>
    <w:rsid w:val="00573209"/>
    <w:rsid w:val="00573360"/>
    <w:rsid w:val="005752EB"/>
    <w:rsid w:val="00580CB0"/>
    <w:rsid w:val="00586DC5"/>
    <w:rsid w:val="005A08D5"/>
    <w:rsid w:val="005A4949"/>
    <w:rsid w:val="005A6371"/>
    <w:rsid w:val="005D2F01"/>
    <w:rsid w:val="005D34AD"/>
    <w:rsid w:val="005D5771"/>
    <w:rsid w:val="005F6FDA"/>
    <w:rsid w:val="0060163D"/>
    <w:rsid w:val="00607C72"/>
    <w:rsid w:val="00611045"/>
    <w:rsid w:val="00626071"/>
    <w:rsid w:val="006320B0"/>
    <w:rsid w:val="00641EE2"/>
    <w:rsid w:val="006429F3"/>
    <w:rsid w:val="00642F6B"/>
    <w:rsid w:val="0065400F"/>
    <w:rsid w:val="00655E42"/>
    <w:rsid w:val="00660D00"/>
    <w:rsid w:val="006758EC"/>
    <w:rsid w:val="006810A4"/>
    <w:rsid w:val="006902AA"/>
    <w:rsid w:val="00695F69"/>
    <w:rsid w:val="006C161D"/>
    <w:rsid w:val="006D510A"/>
    <w:rsid w:val="006D7F13"/>
    <w:rsid w:val="006E19C3"/>
    <w:rsid w:val="006F2E51"/>
    <w:rsid w:val="00707045"/>
    <w:rsid w:val="007147E0"/>
    <w:rsid w:val="007209A6"/>
    <w:rsid w:val="007252C8"/>
    <w:rsid w:val="0073463A"/>
    <w:rsid w:val="00747060"/>
    <w:rsid w:val="00757140"/>
    <w:rsid w:val="0076115A"/>
    <w:rsid w:val="00764586"/>
    <w:rsid w:val="00783EFA"/>
    <w:rsid w:val="00792238"/>
    <w:rsid w:val="00796D34"/>
    <w:rsid w:val="00797694"/>
    <w:rsid w:val="007A7B56"/>
    <w:rsid w:val="007B2530"/>
    <w:rsid w:val="007B59F4"/>
    <w:rsid w:val="007C3991"/>
    <w:rsid w:val="007C46F9"/>
    <w:rsid w:val="007C50CE"/>
    <w:rsid w:val="007D149B"/>
    <w:rsid w:val="007E20E7"/>
    <w:rsid w:val="007F0E8C"/>
    <w:rsid w:val="007F7952"/>
    <w:rsid w:val="0080388C"/>
    <w:rsid w:val="00807B0D"/>
    <w:rsid w:val="00811E78"/>
    <w:rsid w:val="008146F3"/>
    <w:rsid w:val="0081746E"/>
    <w:rsid w:val="00817960"/>
    <w:rsid w:val="00817EC6"/>
    <w:rsid w:val="00826E9E"/>
    <w:rsid w:val="008340E2"/>
    <w:rsid w:val="00834995"/>
    <w:rsid w:val="00835C7F"/>
    <w:rsid w:val="00840A90"/>
    <w:rsid w:val="00844452"/>
    <w:rsid w:val="008471BC"/>
    <w:rsid w:val="008632BF"/>
    <w:rsid w:val="00871B79"/>
    <w:rsid w:val="00872528"/>
    <w:rsid w:val="0089177D"/>
    <w:rsid w:val="00891876"/>
    <w:rsid w:val="008A2AA0"/>
    <w:rsid w:val="008A3224"/>
    <w:rsid w:val="008A6917"/>
    <w:rsid w:val="008B2DF3"/>
    <w:rsid w:val="008B750A"/>
    <w:rsid w:val="008C08C6"/>
    <w:rsid w:val="008C1449"/>
    <w:rsid w:val="008D021B"/>
    <w:rsid w:val="008D17EC"/>
    <w:rsid w:val="008F5F0B"/>
    <w:rsid w:val="009000C7"/>
    <w:rsid w:val="00901F7C"/>
    <w:rsid w:val="0091371F"/>
    <w:rsid w:val="0093030C"/>
    <w:rsid w:val="009320F4"/>
    <w:rsid w:val="00933D6A"/>
    <w:rsid w:val="00934912"/>
    <w:rsid w:val="0094382A"/>
    <w:rsid w:val="00947712"/>
    <w:rsid w:val="00955862"/>
    <w:rsid w:val="00957D61"/>
    <w:rsid w:val="009600C4"/>
    <w:rsid w:val="00960D1E"/>
    <w:rsid w:val="00962485"/>
    <w:rsid w:val="0097440A"/>
    <w:rsid w:val="00974474"/>
    <w:rsid w:val="009847AA"/>
    <w:rsid w:val="00986B18"/>
    <w:rsid w:val="00996ACC"/>
    <w:rsid w:val="009A262E"/>
    <w:rsid w:val="009D0507"/>
    <w:rsid w:val="009D2297"/>
    <w:rsid w:val="009E6F0D"/>
    <w:rsid w:val="009F6B59"/>
    <w:rsid w:val="00A03DF3"/>
    <w:rsid w:val="00A06750"/>
    <w:rsid w:val="00A101F8"/>
    <w:rsid w:val="00A11B0B"/>
    <w:rsid w:val="00A4385C"/>
    <w:rsid w:val="00A440B8"/>
    <w:rsid w:val="00A46BC0"/>
    <w:rsid w:val="00A5557B"/>
    <w:rsid w:val="00A56900"/>
    <w:rsid w:val="00A57BAC"/>
    <w:rsid w:val="00A610D1"/>
    <w:rsid w:val="00A6113E"/>
    <w:rsid w:val="00A65B23"/>
    <w:rsid w:val="00A6673D"/>
    <w:rsid w:val="00A73CD1"/>
    <w:rsid w:val="00A80CD7"/>
    <w:rsid w:val="00A900DB"/>
    <w:rsid w:val="00A969E3"/>
    <w:rsid w:val="00A97CFC"/>
    <w:rsid w:val="00AA4990"/>
    <w:rsid w:val="00AB6F81"/>
    <w:rsid w:val="00AB7D73"/>
    <w:rsid w:val="00AC06C0"/>
    <w:rsid w:val="00AC1FA8"/>
    <w:rsid w:val="00AC65B4"/>
    <w:rsid w:val="00AD3AB7"/>
    <w:rsid w:val="00AD5C1F"/>
    <w:rsid w:val="00AD6419"/>
    <w:rsid w:val="00AE2C27"/>
    <w:rsid w:val="00AE64D8"/>
    <w:rsid w:val="00B00A3B"/>
    <w:rsid w:val="00B01D1E"/>
    <w:rsid w:val="00B03468"/>
    <w:rsid w:val="00B0399A"/>
    <w:rsid w:val="00B03DB8"/>
    <w:rsid w:val="00B140B0"/>
    <w:rsid w:val="00B14ECC"/>
    <w:rsid w:val="00B268BC"/>
    <w:rsid w:val="00B30C37"/>
    <w:rsid w:val="00B524C8"/>
    <w:rsid w:val="00B54F32"/>
    <w:rsid w:val="00B611E9"/>
    <w:rsid w:val="00B64AF3"/>
    <w:rsid w:val="00B64B55"/>
    <w:rsid w:val="00B73C48"/>
    <w:rsid w:val="00B7449F"/>
    <w:rsid w:val="00B818A5"/>
    <w:rsid w:val="00B94B03"/>
    <w:rsid w:val="00B95FA7"/>
    <w:rsid w:val="00B96F58"/>
    <w:rsid w:val="00BA7A4C"/>
    <w:rsid w:val="00BB7BF3"/>
    <w:rsid w:val="00BC47A1"/>
    <w:rsid w:val="00BC78AC"/>
    <w:rsid w:val="00BD0A4E"/>
    <w:rsid w:val="00BD273D"/>
    <w:rsid w:val="00BD4A32"/>
    <w:rsid w:val="00BD4B27"/>
    <w:rsid w:val="00BD6F87"/>
    <w:rsid w:val="00BE6685"/>
    <w:rsid w:val="00BE668E"/>
    <w:rsid w:val="00BF60EA"/>
    <w:rsid w:val="00BF7A2D"/>
    <w:rsid w:val="00C03098"/>
    <w:rsid w:val="00C075A5"/>
    <w:rsid w:val="00C10C4B"/>
    <w:rsid w:val="00C129F2"/>
    <w:rsid w:val="00C35C2A"/>
    <w:rsid w:val="00C36047"/>
    <w:rsid w:val="00C43B2D"/>
    <w:rsid w:val="00C462C5"/>
    <w:rsid w:val="00C4722C"/>
    <w:rsid w:val="00C5458A"/>
    <w:rsid w:val="00C659FD"/>
    <w:rsid w:val="00C65AEA"/>
    <w:rsid w:val="00C66B0B"/>
    <w:rsid w:val="00C67111"/>
    <w:rsid w:val="00C72191"/>
    <w:rsid w:val="00C73F14"/>
    <w:rsid w:val="00C84AEB"/>
    <w:rsid w:val="00C93DDF"/>
    <w:rsid w:val="00C94BE0"/>
    <w:rsid w:val="00C97220"/>
    <w:rsid w:val="00CA1CA0"/>
    <w:rsid w:val="00CA2AC8"/>
    <w:rsid w:val="00CA3DCF"/>
    <w:rsid w:val="00CA5E0C"/>
    <w:rsid w:val="00CA6B6B"/>
    <w:rsid w:val="00CB12B2"/>
    <w:rsid w:val="00CB2646"/>
    <w:rsid w:val="00CB4059"/>
    <w:rsid w:val="00CB5AC9"/>
    <w:rsid w:val="00CC0EE0"/>
    <w:rsid w:val="00CC7EF6"/>
    <w:rsid w:val="00CD79AD"/>
    <w:rsid w:val="00CE0CEC"/>
    <w:rsid w:val="00CE39F9"/>
    <w:rsid w:val="00CF2F05"/>
    <w:rsid w:val="00CF5793"/>
    <w:rsid w:val="00D0290D"/>
    <w:rsid w:val="00D03932"/>
    <w:rsid w:val="00D11783"/>
    <w:rsid w:val="00D16031"/>
    <w:rsid w:val="00D20736"/>
    <w:rsid w:val="00D25D7C"/>
    <w:rsid w:val="00D276D3"/>
    <w:rsid w:val="00D34825"/>
    <w:rsid w:val="00D536A2"/>
    <w:rsid w:val="00D57049"/>
    <w:rsid w:val="00D62884"/>
    <w:rsid w:val="00D638CB"/>
    <w:rsid w:val="00D63F68"/>
    <w:rsid w:val="00D6574D"/>
    <w:rsid w:val="00D6644D"/>
    <w:rsid w:val="00D67208"/>
    <w:rsid w:val="00D75454"/>
    <w:rsid w:val="00D77C64"/>
    <w:rsid w:val="00D87E9E"/>
    <w:rsid w:val="00D87F00"/>
    <w:rsid w:val="00DB0A2C"/>
    <w:rsid w:val="00DB287F"/>
    <w:rsid w:val="00DB61B7"/>
    <w:rsid w:val="00DC338E"/>
    <w:rsid w:val="00DC7A9C"/>
    <w:rsid w:val="00DD5E70"/>
    <w:rsid w:val="00DE0D5C"/>
    <w:rsid w:val="00DE5759"/>
    <w:rsid w:val="00DE5796"/>
    <w:rsid w:val="00DF12B5"/>
    <w:rsid w:val="00DF7AEF"/>
    <w:rsid w:val="00E00E93"/>
    <w:rsid w:val="00E13247"/>
    <w:rsid w:val="00E207E4"/>
    <w:rsid w:val="00E21130"/>
    <w:rsid w:val="00E21633"/>
    <w:rsid w:val="00E224CA"/>
    <w:rsid w:val="00E238F2"/>
    <w:rsid w:val="00E2473C"/>
    <w:rsid w:val="00E26559"/>
    <w:rsid w:val="00E33832"/>
    <w:rsid w:val="00E610EF"/>
    <w:rsid w:val="00E64194"/>
    <w:rsid w:val="00E6511A"/>
    <w:rsid w:val="00E77805"/>
    <w:rsid w:val="00E8267B"/>
    <w:rsid w:val="00EC0AA9"/>
    <w:rsid w:val="00EC46E4"/>
    <w:rsid w:val="00EC55BE"/>
    <w:rsid w:val="00ED57E3"/>
    <w:rsid w:val="00ED7808"/>
    <w:rsid w:val="00EE09EC"/>
    <w:rsid w:val="00EE2BA4"/>
    <w:rsid w:val="00F02A34"/>
    <w:rsid w:val="00F033A6"/>
    <w:rsid w:val="00F107C0"/>
    <w:rsid w:val="00F20BD2"/>
    <w:rsid w:val="00F2330D"/>
    <w:rsid w:val="00F4274D"/>
    <w:rsid w:val="00F43A14"/>
    <w:rsid w:val="00F57CC0"/>
    <w:rsid w:val="00F6022E"/>
    <w:rsid w:val="00F73D34"/>
    <w:rsid w:val="00F73F6D"/>
    <w:rsid w:val="00F83155"/>
    <w:rsid w:val="00F95A1F"/>
    <w:rsid w:val="00FA568B"/>
    <w:rsid w:val="00FA7B32"/>
    <w:rsid w:val="00FC3F58"/>
    <w:rsid w:val="00FD30B2"/>
    <w:rsid w:val="00FE3560"/>
    <w:rsid w:val="00FE65D2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CDE"/>
    <w:pPr>
      <w:ind w:left="720"/>
    </w:pPr>
  </w:style>
  <w:style w:type="paragraph" w:customStyle="1" w:styleId="Default">
    <w:name w:val="Default"/>
    <w:rsid w:val="0057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8C14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C144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C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C1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C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C1449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392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2;&#1072;&#1095;&#1077;&#1089;&#1090;&#1074;&#1086;%20&#1080;%20&#1091;&#1089;&#1087;&#1077;&#1074;&#1072;&#1077;&#1084;&#1086;&#1089;&#1090;&#1100;%20%202014-2015,%202016%20&#1075;&#1086;&#1076;%20&#1091;&#1095;.&#1075;\&#1052;-&#1088;&#1080;&#1085;&#1075;%20&#1079;&#1072;%201-&#1077;%20&#1087;&#1086;&#1083;.%20%20&#1091;&#1095;.%20&#1076;&#1086;&#1089;&#1090;&#1080;&#1078;&#1077;&#1085;&#1080;&#1081;%202017-2018%20&#1091;&#1095;.%20&#1075;\&#1089;1%20-2%20%20%20%20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55;&#1088;&#1080;&#1083;&#1086;&#1078;&#1077;&#1085;&#1080;&#1077;%20&#1082;%20&#1084;&#1086;&#1085;&#1080;&#1090;&#1086;&#1088;&#1080;&#1085;&#1075;&#1091;%20&#1079;&#1072;%20&#1087;&#1086;&#1083;&#1091;&#1075;&#1086;&#1076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82;&#1072;&#1095;&#1077;&#1089;&#1090;&#1074;&#1086;%20&#1080;%20&#1091;&#1089;&#1087;&#1077;&#1074;&#1072;&#1077;&#1084;&#1086;&#1089;&#1090;&#1100;%20%202014-2015,%202016%20&#1075;&#1086;&#1076;%20&#1091;&#1095;.&#1075;\&#1052;-&#1088;&#1080;&#1085;&#1075;%20&#1079;&#1072;%201-&#1077;%20&#1087;&#1086;&#1083;.%20%20&#1091;&#1095;.%20&#1076;&#1086;&#1089;&#1090;&#1080;&#1078;&#1077;&#1085;&#1080;&#1081;%202017-2018%20&#1091;&#1095;.%20&#1075;\&#1089;1%20-2%20%20%20%20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90;&#1072;&#1073;&#1083;&#1080;&#1094;&#1099;%20&#1089;%20%25%20&#1082;%20&#1087;&#1086;&#1083;&#1091;&#1075;&#1086;&#1076;&#1086;&#1074;&#1086;&#1084;&#1091;%20&#1079;&#1072;%2018-19%20&#1091;&#1095;.%20&#107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Лист5!$C$5:$C$36</c:f>
              <c:numCache>
                <c:formatCode>0.00</c:formatCode>
                <c:ptCount val="32"/>
                <c:pt idx="0">
                  <c:v>99.392712550607158</c:v>
                </c:pt>
                <c:pt idx="1">
                  <c:v>99.22330097087378</c:v>
                </c:pt>
                <c:pt idx="2">
                  <c:v>99.747474747474755</c:v>
                </c:pt>
                <c:pt idx="3">
                  <c:v>97.2</c:v>
                </c:pt>
                <c:pt idx="4">
                  <c:v>99.290780141843982</c:v>
                </c:pt>
                <c:pt idx="5" formatCode="0">
                  <c:v>100</c:v>
                </c:pt>
                <c:pt idx="6">
                  <c:v>99.683544303797419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>
                  <c:v>99.009900990099013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>
                  <c:v>98.75</c:v>
                </c:pt>
                <c:pt idx="16">
                  <c:v>99.090909090909093</c:v>
                </c:pt>
                <c:pt idx="17">
                  <c:v>95.689655172412984</c:v>
                </c:pt>
                <c:pt idx="18" formatCode="0">
                  <c:v>100</c:v>
                </c:pt>
                <c:pt idx="19" formatCode="0">
                  <c:v>100</c:v>
                </c:pt>
                <c:pt idx="20">
                  <c:v>99.425287356320936</c:v>
                </c:pt>
                <c:pt idx="21">
                  <c:v>100</c:v>
                </c:pt>
                <c:pt idx="22" formatCode="0">
                  <c:v>100</c:v>
                </c:pt>
                <c:pt idx="23" formatCode="0">
                  <c:v>100</c:v>
                </c:pt>
                <c:pt idx="24" formatCode="0">
                  <c:v>100</c:v>
                </c:pt>
                <c:pt idx="25" formatCode="0">
                  <c:v>100</c:v>
                </c:pt>
                <c:pt idx="26" formatCode="0">
                  <c:v>100</c:v>
                </c:pt>
                <c:pt idx="27" formatCode="0">
                  <c:v>100</c:v>
                </c:pt>
                <c:pt idx="28" formatCode="0">
                  <c:v>100</c:v>
                </c:pt>
                <c:pt idx="29" formatCode="0">
                  <c:v>100</c:v>
                </c:pt>
                <c:pt idx="30" formatCode="0">
                  <c:v>100</c:v>
                </c:pt>
                <c:pt idx="31">
                  <c:v>99.328371755308595</c:v>
                </c:pt>
              </c:numCache>
            </c:numRef>
          </c:val>
        </c:ser>
        <c:gapWidth val="61"/>
        <c:overlap val="-17"/>
        <c:axId val="72009984"/>
        <c:axId val="73220864"/>
      </c:barChart>
      <c:catAx>
        <c:axId val="72009984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220864"/>
        <c:crosses val="autoZero"/>
        <c:auto val="1"/>
        <c:lblAlgn val="ctr"/>
        <c:lblOffset val="100"/>
      </c:catAx>
      <c:valAx>
        <c:axId val="73220864"/>
        <c:scaling>
          <c:orientation val="minMax"/>
        </c:scaling>
        <c:delete val="1"/>
        <c:axPos val="t"/>
        <c:numFmt formatCode="0.00" sourceLinked="1"/>
        <c:tickLblPos val="nextTo"/>
        <c:crossAx val="7200998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543274278215248"/>
          <c:y val="2.632393688607957E-2"/>
          <c:w val="0.86456725721784777"/>
          <c:h val="0.97367606311392063"/>
        </c:manualLayout>
      </c:layout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5.6876041755284788E-2"/>
                  <c:y val="-3.5174758827969735E-3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5.9323761000463465E-2"/>
                  <c:y val="-7.0357827962797704E-3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4.6188428127156372E-2"/>
                  <c:y val="4.9753807159329247E-3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5.9653845790284446E-2"/>
                  <c:y val="-6.0360528812526714E-4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6.2855126302489489E-2"/>
                  <c:y val="2.7701022860269316E-7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5.2590989151566368E-2"/>
                  <c:y val="2.7701022860269316E-7"/>
                </c:manualLayout>
              </c:layout>
              <c:dLblPos val="inEnd"/>
              <c:showVal val="1"/>
            </c:dLbl>
            <c:dLbl>
              <c:idx val="6"/>
              <c:layout>
                <c:manualLayout>
                  <c:x val="5.6876041755284851E-2"/>
                  <c:y val="2.7701022860269316E-7"/>
                </c:manualLayout>
              </c:layout>
              <c:dLblPos val="inEnd"/>
              <c:showVal val="1"/>
            </c:dLbl>
            <c:dLbl>
              <c:idx val="7"/>
              <c:layout>
                <c:manualLayout>
                  <c:x val="6.2101439000797183E-2"/>
                  <c:y val="7.0363368167369583E-3"/>
                </c:manualLayout>
              </c:layout>
              <c:dLblPos val="inEnd"/>
              <c:showVal val="1"/>
            </c:dLbl>
            <c:dLbl>
              <c:idx val="8"/>
              <c:layout>
                <c:manualLayout>
                  <c:x val="6.2855126302489489E-2"/>
                  <c:y val="2.7701022860269316E-7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Лист1!$B$94:$B$102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литература </c:v>
                </c:pt>
                <c:pt idx="7">
                  <c:v>английский язык</c:v>
                </c:pt>
                <c:pt idx="8">
                  <c:v>немецкий язык</c:v>
                </c:pt>
              </c:strCache>
            </c:strRef>
          </c:cat>
          <c:val>
            <c:numRef>
              <c:f>Лист1!$C$94:$C$102</c:f>
              <c:numCache>
                <c:formatCode>0.00</c:formatCode>
                <c:ptCount val="9"/>
                <c:pt idx="0">
                  <c:v>18.91891891891893</c:v>
                </c:pt>
                <c:pt idx="1">
                  <c:v>35.135135135135314</c:v>
                </c:pt>
                <c:pt idx="2">
                  <c:v>5.4054054054054053</c:v>
                </c:pt>
                <c:pt idx="3">
                  <c:v>21.621621621621621</c:v>
                </c:pt>
                <c:pt idx="4">
                  <c:v>10.810810810810812</c:v>
                </c:pt>
                <c:pt idx="5">
                  <c:v>5.4054054054054053</c:v>
                </c:pt>
                <c:pt idx="6">
                  <c:v>10.810810810810812</c:v>
                </c:pt>
                <c:pt idx="7">
                  <c:v>13.513513513513512</c:v>
                </c:pt>
                <c:pt idx="8">
                  <c:v>10.810810810810812</c:v>
                </c:pt>
              </c:numCache>
            </c:numRef>
          </c:val>
        </c:ser>
        <c:overlap val="100"/>
        <c:axId val="68446080"/>
        <c:axId val="68447616"/>
      </c:barChart>
      <c:catAx>
        <c:axId val="6844608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447616"/>
        <c:crosses val="autoZero"/>
        <c:auto val="1"/>
        <c:lblAlgn val="ctr"/>
        <c:lblOffset val="100"/>
      </c:catAx>
      <c:valAx>
        <c:axId val="68447616"/>
        <c:scaling>
          <c:orientation val="minMax"/>
        </c:scaling>
        <c:delete val="1"/>
        <c:axPos val="t"/>
        <c:numFmt formatCode="0.00" sourceLinked="1"/>
        <c:tickLblPos val="nextTo"/>
        <c:crossAx val="684460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5.431093007467767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6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Лист9!$B$6:$B$37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Лист9!$C$6:$C$37</c:f>
              <c:numCache>
                <c:formatCode>0.00</c:formatCode>
                <c:ptCount val="32"/>
                <c:pt idx="0">
                  <c:v>99.45</c:v>
                </c:pt>
                <c:pt idx="1">
                  <c:v>99.447513812154682</c:v>
                </c:pt>
                <c:pt idx="2" formatCode="0">
                  <c:v>100</c:v>
                </c:pt>
                <c:pt idx="3">
                  <c:v>98.984771573603226</c:v>
                </c:pt>
                <c:pt idx="4">
                  <c:v>99.45054945054946</c:v>
                </c:pt>
                <c:pt idx="5" formatCode="0">
                  <c:v>100</c:v>
                </c:pt>
                <c:pt idx="6" formatCode="0">
                  <c:v>100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 formatCode="0">
                  <c:v>100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 formatCode="0">
                  <c:v>100</c:v>
                </c:pt>
                <c:pt idx="16" formatCode="0">
                  <c:v>100</c:v>
                </c:pt>
                <c:pt idx="17">
                  <c:v>94.117647058823508</c:v>
                </c:pt>
                <c:pt idx="18" formatCode="0">
                  <c:v>100.00000000000001</c:v>
                </c:pt>
                <c:pt idx="19" formatCode="0">
                  <c:v>100</c:v>
                </c:pt>
                <c:pt idx="20">
                  <c:v>98.484848484848527</c:v>
                </c:pt>
                <c:pt idx="21" formatCode="0">
                  <c:v>100</c:v>
                </c:pt>
                <c:pt idx="22" formatCode="0">
                  <c:v>100</c:v>
                </c:pt>
                <c:pt idx="23" formatCode="0">
                  <c:v>100</c:v>
                </c:pt>
                <c:pt idx="24" formatCode="0">
                  <c:v>100</c:v>
                </c:pt>
                <c:pt idx="25" formatCode="0">
                  <c:v>100</c:v>
                </c:pt>
                <c:pt idx="26" formatCode="0">
                  <c:v>100</c:v>
                </c:pt>
                <c:pt idx="27" formatCode="0">
                  <c:v>100</c:v>
                </c:pt>
                <c:pt idx="28" formatCode="0">
                  <c:v>100</c:v>
                </c:pt>
                <c:pt idx="29" formatCode="0">
                  <c:v>100</c:v>
                </c:pt>
                <c:pt idx="30" formatCode="0">
                  <c:v>100</c:v>
                </c:pt>
                <c:pt idx="31">
                  <c:v>99.578848853531596</c:v>
                </c:pt>
              </c:numCache>
            </c:numRef>
          </c:val>
        </c:ser>
        <c:dLbls>
          <c:showVal val="1"/>
        </c:dLbls>
        <c:gapWidth val="22"/>
        <c:overlap val="100"/>
        <c:axId val="68460544"/>
        <c:axId val="68462080"/>
      </c:barChart>
      <c:catAx>
        <c:axId val="68460544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462080"/>
        <c:crosses val="autoZero"/>
        <c:auto val="1"/>
        <c:lblAlgn val="ctr"/>
        <c:lblOffset val="100"/>
      </c:catAx>
      <c:valAx>
        <c:axId val="68462080"/>
        <c:scaling>
          <c:orientation val="minMax"/>
        </c:scaling>
        <c:delete val="1"/>
        <c:axPos val="t"/>
        <c:numFmt formatCode="0.00" sourceLinked="1"/>
        <c:tickLblPos val="nextTo"/>
        <c:crossAx val="684605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516945657547224"/>
          <c:y val="0"/>
          <c:w val="0.74483054342452926"/>
          <c:h val="1"/>
        </c:manualLayout>
      </c:layout>
      <c:barChart>
        <c:barDir val="bar"/>
        <c:grouping val="stacked"/>
        <c:ser>
          <c:idx val="0"/>
          <c:order val="0"/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7.3534512660423171E-2"/>
                  <c:y val="1.8516203993019455E-7"/>
                </c:manualLayout>
              </c:layout>
              <c:spPr/>
              <c:txPr>
                <a:bodyPr/>
                <a:lstStyle/>
                <a:p>
                  <a:pPr algn="just"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 algn="just"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Лист9!$B$44:$B$75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Лист9!$C$44:$C$75</c:f>
              <c:numCache>
                <c:formatCode>0.00</c:formatCode>
                <c:ptCount val="32"/>
                <c:pt idx="0">
                  <c:v>61.855670103092258</c:v>
                </c:pt>
                <c:pt idx="1">
                  <c:v>70.165745856352359</c:v>
                </c:pt>
                <c:pt idx="2">
                  <c:v>62.585034013605394</c:v>
                </c:pt>
                <c:pt idx="3">
                  <c:v>68.527918781725887</c:v>
                </c:pt>
                <c:pt idx="4">
                  <c:v>63.18681318681319</c:v>
                </c:pt>
                <c:pt idx="5">
                  <c:v>54.430379746835463</c:v>
                </c:pt>
                <c:pt idx="6">
                  <c:v>68.339768339767858</c:v>
                </c:pt>
                <c:pt idx="7">
                  <c:v>65.517241379311045</c:v>
                </c:pt>
                <c:pt idx="8">
                  <c:v>51.428571428571807</c:v>
                </c:pt>
                <c:pt idx="9">
                  <c:v>52.173913043478549</c:v>
                </c:pt>
                <c:pt idx="10" formatCode="0">
                  <c:v>55</c:v>
                </c:pt>
                <c:pt idx="11" formatCode="0">
                  <c:v>76</c:v>
                </c:pt>
                <c:pt idx="12" formatCode="0">
                  <c:v>60</c:v>
                </c:pt>
                <c:pt idx="13">
                  <c:v>67.857142857142819</c:v>
                </c:pt>
                <c:pt idx="14">
                  <c:v>72.222222222222214</c:v>
                </c:pt>
                <c:pt idx="15">
                  <c:v>52.173913043478549</c:v>
                </c:pt>
                <c:pt idx="16">
                  <c:v>72.093023255814657</c:v>
                </c:pt>
                <c:pt idx="17">
                  <c:v>45.098039215686271</c:v>
                </c:pt>
                <c:pt idx="18">
                  <c:v>71.794871794871781</c:v>
                </c:pt>
                <c:pt idx="19">
                  <c:v>46.666666666666167</c:v>
                </c:pt>
                <c:pt idx="20">
                  <c:v>33.333333333333336</c:v>
                </c:pt>
                <c:pt idx="21" formatCode="0">
                  <c:v>60</c:v>
                </c:pt>
                <c:pt idx="22">
                  <c:v>67.164179104477611</c:v>
                </c:pt>
                <c:pt idx="23">
                  <c:v>66.666666666666671</c:v>
                </c:pt>
                <c:pt idx="24">
                  <c:v>37.5</c:v>
                </c:pt>
                <c:pt idx="25">
                  <c:v>83.333333333333258</c:v>
                </c:pt>
                <c:pt idx="26" formatCode="0">
                  <c:v>75</c:v>
                </c:pt>
                <c:pt idx="27">
                  <c:v>61.904761904761905</c:v>
                </c:pt>
                <c:pt idx="28" formatCode="0">
                  <c:v>50</c:v>
                </c:pt>
                <c:pt idx="29" formatCode="0">
                  <c:v>60</c:v>
                </c:pt>
                <c:pt idx="30">
                  <c:v>53.846153846154237</c:v>
                </c:pt>
                <c:pt idx="31">
                  <c:v>62.79831539541464</c:v>
                </c:pt>
              </c:numCache>
            </c:numRef>
          </c:val>
        </c:ser>
        <c:dLbls>
          <c:showVal val="1"/>
        </c:dLbls>
        <c:gapWidth val="15"/>
        <c:overlap val="100"/>
        <c:axId val="9483776"/>
        <c:axId val="9485312"/>
      </c:barChart>
      <c:catAx>
        <c:axId val="9483776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85312"/>
        <c:crosses val="autoZero"/>
        <c:auto val="1"/>
        <c:lblAlgn val="ctr"/>
        <c:lblOffset val="100"/>
      </c:catAx>
      <c:valAx>
        <c:axId val="9485312"/>
        <c:scaling>
          <c:orientation val="minMax"/>
          <c:max val="80"/>
        </c:scaling>
        <c:delete val="1"/>
        <c:axPos val="t"/>
        <c:numFmt formatCode="0.00" sourceLinked="1"/>
        <c:tickLblPos val="nextTo"/>
        <c:crossAx val="9483776"/>
        <c:crosses val="autoZero"/>
        <c:crossBetween val="between"/>
      </c:valAx>
      <c:spPr>
        <a:ln>
          <a:solidFill>
            <a:schemeClr val="accent1">
              <a:lumMod val="75000"/>
            </a:schemeClr>
          </a:solidFill>
        </a:ln>
      </c:spPr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712774709131509"/>
          <c:y val="2.4774774774774896E-2"/>
          <c:w val="0.84034529265932212"/>
          <c:h val="0.95045045045045062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14"/>
              <c:layout>
                <c:manualLayout>
                  <c:x val="6.9228106611284165E-3"/>
                  <c:y val="0"/>
                </c:manualLayout>
              </c:layout>
              <c:dLblPos val="ctr"/>
              <c:showVal val="1"/>
            </c:dLbl>
            <c:dLbl>
              <c:idx val="15"/>
              <c:layout>
                <c:manualLayout>
                  <c:x val="8.3073727933541015E-3"/>
                  <c:y val="0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6.9228106611284165E-3"/>
                  <c:y val="0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5.5382485289027922E-3"/>
                  <c:y val="2.2527842803433604E-3"/>
                </c:manualLayout>
              </c:layout>
              <c:dLblPos val="ctr"/>
              <c:showVal val="1"/>
            </c:dLbl>
            <c:dLbl>
              <c:idx val="27"/>
              <c:layout>
                <c:manualLayout>
                  <c:x val="4.1536863966770508E-3"/>
                  <c:y val="0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4.1536863966770508E-3"/>
                  <c:y val="0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6.9228106611284165E-3"/>
                  <c:y val="0"/>
                </c:manualLayout>
              </c:layout>
              <c:dLblPos val="ctr"/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Лист9!$B$80:$B$111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Лист9!$C$80:$C$111</c:f>
              <c:numCache>
                <c:formatCode>0.00</c:formatCode>
                <c:ptCount val="32"/>
                <c:pt idx="0">
                  <c:v>18.556701030927659</c:v>
                </c:pt>
                <c:pt idx="1">
                  <c:v>18.232044198895032</c:v>
                </c:pt>
                <c:pt idx="2">
                  <c:v>9.863945578231375</c:v>
                </c:pt>
                <c:pt idx="3">
                  <c:v>11.6751269035533</c:v>
                </c:pt>
                <c:pt idx="4">
                  <c:v>14.285714285714286</c:v>
                </c:pt>
                <c:pt idx="5">
                  <c:v>15.189873417721518</c:v>
                </c:pt>
                <c:pt idx="6">
                  <c:v>13.127413127413098</c:v>
                </c:pt>
                <c:pt idx="7">
                  <c:v>20.689655172413794</c:v>
                </c:pt>
                <c:pt idx="8">
                  <c:v>22.857142857142829</c:v>
                </c:pt>
                <c:pt idx="9">
                  <c:v>8.6956521739130448</c:v>
                </c:pt>
                <c:pt idx="10" formatCode="0">
                  <c:v>15</c:v>
                </c:pt>
                <c:pt idx="11" formatCode="0">
                  <c:v>4</c:v>
                </c:pt>
                <c:pt idx="12">
                  <c:v>14.117647058823529</c:v>
                </c:pt>
                <c:pt idx="13">
                  <c:v>21.428571428571427</c:v>
                </c:pt>
                <c:pt idx="14" formatCode="0">
                  <c:v>0</c:v>
                </c:pt>
                <c:pt idx="15" formatCode="0">
                  <c:v>0</c:v>
                </c:pt>
                <c:pt idx="16">
                  <c:v>18.604651162790901</c:v>
                </c:pt>
                <c:pt idx="17">
                  <c:v>3.9215686274509798</c:v>
                </c:pt>
                <c:pt idx="18">
                  <c:v>20.512820512820515</c:v>
                </c:pt>
                <c:pt idx="19">
                  <c:v>13.333333333333334</c:v>
                </c:pt>
                <c:pt idx="20">
                  <c:v>12.121212121212011</c:v>
                </c:pt>
                <c:pt idx="21" formatCode="0">
                  <c:v>4</c:v>
                </c:pt>
                <c:pt idx="22">
                  <c:v>32.835820895522374</c:v>
                </c:pt>
                <c:pt idx="23">
                  <c:v>13.333333333333334</c:v>
                </c:pt>
                <c:pt idx="24" formatCode="0">
                  <c:v>0</c:v>
                </c:pt>
                <c:pt idx="25" formatCode="0">
                  <c:v>25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>
                  <c:v>7.6923076923076925</c:v>
                </c:pt>
                <c:pt idx="31">
                  <c:v>13.991576977070659</c:v>
                </c:pt>
              </c:numCache>
            </c:numRef>
          </c:val>
        </c:ser>
        <c:ser>
          <c:idx val="1"/>
          <c:order val="1"/>
          <c:spPr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dLblPos val="ctr"/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Лист9!$B$80:$B$111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Лист9!$D$80:$D$111</c:f>
              <c:numCache>
                <c:formatCode>0.00</c:formatCode>
                <c:ptCount val="32"/>
                <c:pt idx="0">
                  <c:v>43.298969072165214</c:v>
                </c:pt>
                <c:pt idx="1">
                  <c:v>51.9337016574583</c:v>
                </c:pt>
                <c:pt idx="2">
                  <c:v>52.721088435374149</c:v>
                </c:pt>
                <c:pt idx="3">
                  <c:v>56.852791878172575</c:v>
                </c:pt>
                <c:pt idx="4">
                  <c:v>48.901098901098905</c:v>
                </c:pt>
                <c:pt idx="5">
                  <c:v>39.240506329113963</c:v>
                </c:pt>
                <c:pt idx="6">
                  <c:v>55.212355212355646</c:v>
                </c:pt>
                <c:pt idx="7">
                  <c:v>44.827586206896264</c:v>
                </c:pt>
                <c:pt idx="8">
                  <c:v>28.571428571428573</c:v>
                </c:pt>
                <c:pt idx="9">
                  <c:v>43.478260869565204</c:v>
                </c:pt>
                <c:pt idx="10" formatCode="0">
                  <c:v>40</c:v>
                </c:pt>
                <c:pt idx="11" formatCode="0">
                  <c:v>72</c:v>
                </c:pt>
                <c:pt idx="12">
                  <c:v>45.882352941176563</c:v>
                </c:pt>
                <c:pt idx="13">
                  <c:v>46.42857142857175</c:v>
                </c:pt>
                <c:pt idx="14">
                  <c:v>72.222222222222214</c:v>
                </c:pt>
                <c:pt idx="15">
                  <c:v>52.173913043478521</c:v>
                </c:pt>
                <c:pt idx="16">
                  <c:v>53.488372093023258</c:v>
                </c:pt>
                <c:pt idx="17">
                  <c:v>41.17647058823529</c:v>
                </c:pt>
                <c:pt idx="18">
                  <c:v>51.282051282051313</c:v>
                </c:pt>
                <c:pt idx="19">
                  <c:v>33.333333333333336</c:v>
                </c:pt>
                <c:pt idx="20">
                  <c:v>21.212121212121012</c:v>
                </c:pt>
                <c:pt idx="21">
                  <c:v>56</c:v>
                </c:pt>
                <c:pt idx="22">
                  <c:v>34.328358208955727</c:v>
                </c:pt>
                <c:pt idx="23">
                  <c:v>53.333333333333336</c:v>
                </c:pt>
                <c:pt idx="24">
                  <c:v>37.5</c:v>
                </c:pt>
                <c:pt idx="25">
                  <c:v>58.333333333333336</c:v>
                </c:pt>
                <c:pt idx="26" formatCode="0">
                  <c:v>75</c:v>
                </c:pt>
                <c:pt idx="27">
                  <c:v>61.904761904761905</c:v>
                </c:pt>
                <c:pt idx="28" formatCode="0">
                  <c:v>50</c:v>
                </c:pt>
                <c:pt idx="29" formatCode="0">
                  <c:v>60</c:v>
                </c:pt>
                <c:pt idx="30">
                  <c:v>46.153846153845734</c:v>
                </c:pt>
                <c:pt idx="31">
                  <c:v>48.806738418343294</c:v>
                </c:pt>
              </c:numCache>
            </c:numRef>
          </c:val>
        </c:ser>
        <c:ser>
          <c:idx val="2"/>
          <c:order val="2"/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31"/>
              <c:layout>
                <c:manualLayout>
                  <c:x val="-9.9688473520250037E-2"/>
                  <c:y val="5.3202809108321462E-7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Лист9!$B$80:$B$111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Лист9!$E$80:$E$111</c:f>
              <c:numCache>
                <c:formatCode>0.00</c:formatCode>
                <c:ptCount val="32"/>
                <c:pt idx="0">
                  <c:v>37.628865979381438</c:v>
                </c:pt>
                <c:pt idx="1">
                  <c:v>29.281767955801087</c:v>
                </c:pt>
                <c:pt idx="2">
                  <c:v>37.414965986394286</c:v>
                </c:pt>
                <c:pt idx="3">
                  <c:v>30.456852791878191</c:v>
                </c:pt>
                <c:pt idx="4">
                  <c:v>36.26373626373627</c:v>
                </c:pt>
                <c:pt idx="5">
                  <c:v>45.569620253164544</c:v>
                </c:pt>
                <c:pt idx="6">
                  <c:v>31.660231660231659</c:v>
                </c:pt>
                <c:pt idx="7">
                  <c:v>34.482758620689651</c:v>
                </c:pt>
                <c:pt idx="8">
                  <c:v>48.571428571428278</c:v>
                </c:pt>
                <c:pt idx="9">
                  <c:v>47.826086956521763</c:v>
                </c:pt>
                <c:pt idx="10" formatCode="0">
                  <c:v>45</c:v>
                </c:pt>
                <c:pt idx="11" formatCode="0">
                  <c:v>24</c:v>
                </c:pt>
                <c:pt idx="12" formatCode="0">
                  <c:v>40</c:v>
                </c:pt>
                <c:pt idx="13">
                  <c:v>32.142857142857153</c:v>
                </c:pt>
                <c:pt idx="14">
                  <c:v>27.777777777777779</c:v>
                </c:pt>
                <c:pt idx="15">
                  <c:v>47.826086956521763</c:v>
                </c:pt>
                <c:pt idx="16">
                  <c:v>27.906976744186046</c:v>
                </c:pt>
                <c:pt idx="17">
                  <c:v>49.019607843137244</c:v>
                </c:pt>
                <c:pt idx="18">
                  <c:v>28.205128205128023</c:v>
                </c:pt>
                <c:pt idx="19">
                  <c:v>53.333333333333336</c:v>
                </c:pt>
                <c:pt idx="20">
                  <c:v>65.151515151515156</c:v>
                </c:pt>
                <c:pt idx="21" formatCode="0">
                  <c:v>40</c:v>
                </c:pt>
                <c:pt idx="22">
                  <c:v>32.835820895522374</c:v>
                </c:pt>
                <c:pt idx="23">
                  <c:v>33.333333333333336</c:v>
                </c:pt>
                <c:pt idx="24">
                  <c:v>62.5</c:v>
                </c:pt>
                <c:pt idx="25">
                  <c:v>16.666666666666668</c:v>
                </c:pt>
                <c:pt idx="26" formatCode="0">
                  <c:v>25</c:v>
                </c:pt>
                <c:pt idx="27">
                  <c:v>38.095238095238102</c:v>
                </c:pt>
                <c:pt idx="28" formatCode="0">
                  <c:v>50</c:v>
                </c:pt>
                <c:pt idx="29" formatCode="0">
                  <c:v>40</c:v>
                </c:pt>
                <c:pt idx="30">
                  <c:v>46.153846153845734</c:v>
                </c:pt>
                <c:pt idx="31">
                  <c:v>36.78053345811886</c:v>
                </c:pt>
              </c:numCache>
            </c:numRef>
          </c:val>
        </c:ser>
        <c:ser>
          <c:idx val="3"/>
          <c:order val="3"/>
          <c:dLbls>
            <c:dLbl>
              <c:idx val="25"/>
              <c:layout/>
              <c:tx>
                <c:rich>
                  <a:bodyPr/>
                  <a:lstStyle/>
                  <a:p>
                    <a:r>
                      <a:rPr lang="ru-RU" sz="1050">
                        <a:solidFill>
                          <a:schemeClr val="bg1"/>
                        </a:solidFill>
                      </a:rPr>
                      <a:t>0</a:t>
                    </a:r>
                    <a:endParaRPr lang="en-US" sz="1050">
                      <a:solidFill>
                        <a:schemeClr val="bg1"/>
                      </a:solidFill>
                    </a:endParaRPr>
                  </a:p>
                </c:rich>
              </c:tx>
              <c:dLblPos val="inEnd"/>
              <c:showVal val="1"/>
            </c:dLbl>
            <c:dLbl>
              <c:idx val="31"/>
              <c:layout>
                <c:manualLayout>
                  <c:x val="-1.107649705780547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dLblPos val="inEnd"/>
              <c:showVal val="1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Лист9!$B$80:$B$111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Лист9!$F$80:$F$111</c:f>
              <c:numCache>
                <c:formatCode>0.00</c:formatCode>
                <c:ptCount val="32"/>
                <c:pt idx="0">
                  <c:v>0.51546391752577314</c:v>
                </c:pt>
                <c:pt idx="1">
                  <c:v>0.55248618784529668</c:v>
                </c:pt>
                <c:pt idx="2" formatCode="0">
                  <c:v>0</c:v>
                </c:pt>
                <c:pt idx="3">
                  <c:v>1.015228426395939</c:v>
                </c:pt>
                <c:pt idx="4">
                  <c:v>0.5494505494505495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 formatCode="0">
                  <c:v>0</c:v>
                </c:pt>
                <c:pt idx="16" formatCode="0">
                  <c:v>0</c:v>
                </c:pt>
                <c:pt idx="17">
                  <c:v>5.8823529411764675</c:v>
                </c:pt>
                <c:pt idx="18" formatCode="0">
                  <c:v>0</c:v>
                </c:pt>
                <c:pt idx="19" formatCode="0">
                  <c:v>0</c:v>
                </c:pt>
                <c:pt idx="20">
                  <c:v>1.5151515151515151</c:v>
                </c:pt>
                <c:pt idx="21" formatCode="0">
                  <c:v>0</c:v>
                </c:pt>
                <c:pt idx="22" formatCode="0">
                  <c:v>0</c:v>
                </c:pt>
                <c:pt idx="23" formatCode="0">
                  <c:v>0</c:v>
                </c:pt>
                <c:pt idx="24" formatCode="0">
                  <c:v>0</c:v>
                </c:pt>
                <c:pt idx="25" formatCode="0">
                  <c:v>0.5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0.42115114646700974</c:v>
                </c:pt>
              </c:numCache>
            </c:numRef>
          </c:val>
        </c:ser>
        <c:gapWidth val="59"/>
        <c:overlap val="100"/>
        <c:axId val="68649728"/>
        <c:axId val="68651264"/>
      </c:barChart>
      <c:catAx>
        <c:axId val="68649728"/>
        <c:scaling>
          <c:orientation val="maxMin"/>
        </c:scaling>
        <c:axPos val="l"/>
        <c:tickLblPos val="nextTo"/>
        <c:crossAx val="68651264"/>
        <c:crosses val="autoZero"/>
        <c:auto val="1"/>
        <c:lblAlgn val="ctr"/>
        <c:lblOffset val="100"/>
      </c:catAx>
      <c:valAx>
        <c:axId val="68651264"/>
        <c:scaling>
          <c:orientation val="minMax"/>
          <c:max val="105"/>
        </c:scaling>
        <c:delete val="1"/>
        <c:axPos val="t"/>
        <c:numFmt formatCode="0.00" sourceLinked="1"/>
        <c:tickLblPos val="nextTo"/>
        <c:crossAx val="68649728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139593578812431"/>
          <c:y val="2.3926046764545947E-2"/>
          <c:w val="0.73704380383973012"/>
          <c:h val="0.95214790647090863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0.1525412584653838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Лист9!$B$197:$B$228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Лист9!$C$197:$C$228</c:f>
              <c:numCache>
                <c:formatCode>0.00</c:formatCode>
                <c:ptCount val="32"/>
                <c:pt idx="0">
                  <c:v>99.196787148593359</c:v>
                </c:pt>
                <c:pt idx="1">
                  <c:v>98.916967509025326</c:v>
                </c:pt>
                <c:pt idx="2">
                  <c:v>99.504950495049627</c:v>
                </c:pt>
                <c:pt idx="3">
                  <c:v>95.505617977528019</c:v>
                </c:pt>
                <c:pt idx="4">
                  <c:v>99.170124481328386</c:v>
                </c:pt>
                <c:pt idx="5" formatCode="0">
                  <c:v>100</c:v>
                </c:pt>
                <c:pt idx="6">
                  <c:v>99.348534201954379</c:v>
                </c:pt>
                <c:pt idx="7" formatCode="0">
                  <c:v>100</c:v>
                </c:pt>
                <c:pt idx="8" formatCode="0">
                  <c:v>100</c:v>
                </c:pt>
                <c:pt idx="9" formatCode="0">
                  <c:v>100</c:v>
                </c:pt>
                <c:pt idx="10">
                  <c:v>98.07692307692308</c:v>
                </c:pt>
                <c:pt idx="11" formatCode="0">
                  <c:v>100</c:v>
                </c:pt>
                <c:pt idx="12" formatCode="0">
                  <c:v>100</c:v>
                </c:pt>
                <c:pt idx="13" formatCode="0">
                  <c:v>100</c:v>
                </c:pt>
                <c:pt idx="14" formatCode="0">
                  <c:v>100</c:v>
                </c:pt>
                <c:pt idx="15">
                  <c:v>97.560975609756099</c:v>
                </c:pt>
                <c:pt idx="16">
                  <c:v>98.148148148148152</c:v>
                </c:pt>
                <c:pt idx="17">
                  <c:v>96.428571428571388</c:v>
                </c:pt>
                <c:pt idx="18" formatCode="0">
                  <c:v>100</c:v>
                </c:pt>
                <c:pt idx="19" formatCode="0">
                  <c:v>100</c:v>
                </c:pt>
                <c:pt idx="20" formatCode="0">
                  <c:v>100</c:v>
                </c:pt>
                <c:pt idx="21" formatCode="0">
                  <c:v>100</c:v>
                </c:pt>
                <c:pt idx="22" formatCode="0">
                  <c:v>100</c:v>
                </c:pt>
                <c:pt idx="23" formatCode="0">
                  <c:v>100</c:v>
                </c:pt>
                <c:pt idx="24" formatCode="0">
                  <c:v>100</c:v>
                </c:pt>
                <c:pt idx="25" formatCode="0">
                  <c:v>100</c:v>
                </c:pt>
                <c:pt idx="26" formatCode="0">
                  <c:v>100</c:v>
                </c:pt>
                <c:pt idx="27" formatCode="0">
                  <c:v>100</c:v>
                </c:pt>
                <c:pt idx="28" formatCode="0">
                  <c:v>100</c:v>
                </c:pt>
                <c:pt idx="29" formatCode="0">
                  <c:v>100</c:v>
                </c:pt>
                <c:pt idx="30" formatCode="0">
                  <c:v>100.00000000000001</c:v>
                </c:pt>
                <c:pt idx="31">
                  <c:v>99.024050191704418</c:v>
                </c:pt>
              </c:numCache>
            </c:numRef>
          </c:val>
        </c:ser>
        <c:gapWidth val="35"/>
        <c:overlap val="100"/>
        <c:axId val="69469312"/>
        <c:axId val="69470848"/>
      </c:barChart>
      <c:catAx>
        <c:axId val="69469312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470848"/>
        <c:crosses val="autoZero"/>
        <c:auto val="1"/>
        <c:lblAlgn val="ctr"/>
        <c:lblOffset val="100"/>
      </c:catAx>
      <c:valAx>
        <c:axId val="69470848"/>
        <c:scaling>
          <c:orientation val="minMax"/>
          <c:max val="101"/>
        </c:scaling>
        <c:delete val="1"/>
        <c:axPos val="t"/>
        <c:numFmt formatCode="0.00" sourceLinked="1"/>
        <c:tickLblPos val="nextTo"/>
        <c:crossAx val="69469312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351820627411181"/>
          <c:y val="2.295252999478347E-2"/>
          <c:w val="0.72984977709387489"/>
          <c:h val="0.95409494001043293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dLbl>
              <c:idx val="29"/>
              <c:layout/>
              <c:tx>
                <c:rich>
                  <a:bodyPr/>
                  <a:lstStyle/>
                  <a:p>
                    <a:r>
                      <a:rPr lang="en-US" sz="1400"/>
                      <a:t>40</a:t>
                    </a:r>
                  </a:p>
                </c:rich>
              </c:tx>
              <c:dLblPos val="ctr"/>
              <c:showVal val="1"/>
            </c:dLbl>
            <c:dLbl>
              <c:idx val="31"/>
              <c:layout>
                <c:manualLayout>
                  <c:x val="7.4601559850796903E-2"/>
                  <c:y val="4.9289613446207196E-7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ctr"/>
              <c:showVal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Лист9!$B$236:$B$267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Лист9!$C$236:$C$267</c:f>
              <c:numCache>
                <c:formatCode>0.00</c:formatCode>
                <c:ptCount val="32"/>
                <c:pt idx="0">
                  <c:v>37.349397590361185</c:v>
                </c:pt>
                <c:pt idx="1">
                  <c:v>47.292418772563472</c:v>
                </c:pt>
                <c:pt idx="2">
                  <c:v>51.980198019801982</c:v>
                </c:pt>
                <c:pt idx="3">
                  <c:v>42.696629213483149</c:v>
                </c:pt>
                <c:pt idx="4">
                  <c:v>48.132780082987551</c:v>
                </c:pt>
                <c:pt idx="5">
                  <c:v>36.036036036036037</c:v>
                </c:pt>
                <c:pt idx="6">
                  <c:v>48.534201954397055</c:v>
                </c:pt>
                <c:pt idx="7">
                  <c:v>48.148148148148437</c:v>
                </c:pt>
                <c:pt idx="8">
                  <c:v>67.741935483871558</c:v>
                </c:pt>
                <c:pt idx="9">
                  <c:v>31.578947368421026</c:v>
                </c:pt>
                <c:pt idx="10">
                  <c:v>34.615384615384357</c:v>
                </c:pt>
                <c:pt idx="11">
                  <c:v>44.230769230769262</c:v>
                </c:pt>
                <c:pt idx="12">
                  <c:v>37.121212121212096</c:v>
                </c:pt>
                <c:pt idx="13">
                  <c:v>52.702702702702972</c:v>
                </c:pt>
                <c:pt idx="14">
                  <c:v>62.162162162162161</c:v>
                </c:pt>
                <c:pt idx="15">
                  <c:v>26.829268292682933</c:v>
                </c:pt>
                <c:pt idx="16">
                  <c:v>42.592592592592602</c:v>
                </c:pt>
                <c:pt idx="17">
                  <c:v>16.071428571428573</c:v>
                </c:pt>
                <c:pt idx="18">
                  <c:v>60.975609756097271</c:v>
                </c:pt>
                <c:pt idx="19">
                  <c:v>39.024390243902438</c:v>
                </c:pt>
                <c:pt idx="20">
                  <c:v>23.655913978494631</c:v>
                </c:pt>
                <c:pt idx="21">
                  <c:v>48.780487804878049</c:v>
                </c:pt>
                <c:pt idx="22">
                  <c:v>57.142857142857153</c:v>
                </c:pt>
                <c:pt idx="23">
                  <c:v>52.38095238095238</c:v>
                </c:pt>
                <c:pt idx="24">
                  <c:v>25</c:v>
                </c:pt>
                <c:pt idx="25">
                  <c:v>26.086956521739129</c:v>
                </c:pt>
                <c:pt idx="26">
                  <c:v>30.76923076923077</c:v>
                </c:pt>
                <c:pt idx="27">
                  <c:v>28</c:v>
                </c:pt>
                <c:pt idx="28">
                  <c:v>58.333333333333336</c:v>
                </c:pt>
                <c:pt idx="29">
                  <c:v>40</c:v>
                </c:pt>
                <c:pt idx="30">
                  <c:v>45.454545454545126</c:v>
                </c:pt>
                <c:pt idx="31">
                  <c:v>44.161728825374979</c:v>
                </c:pt>
              </c:numCache>
            </c:numRef>
          </c:val>
        </c:ser>
        <c:gapWidth val="36"/>
        <c:overlap val="100"/>
        <c:axId val="69491328"/>
        <c:axId val="69493120"/>
      </c:barChart>
      <c:catAx>
        <c:axId val="69491328"/>
        <c:scaling>
          <c:orientation val="maxMin"/>
        </c:scaling>
        <c:axPos val="l"/>
        <c:tickLblPos val="nextTo"/>
        <c:crossAx val="69493120"/>
        <c:crosses val="autoZero"/>
        <c:auto val="1"/>
        <c:lblAlgn val="ctr"/>
        <c:lblOffset val="100"/>
      </c:catAx>
      <c:valAx>
        <c:axId val="69493120"/>
        <c:scaling>
          <c:orientation val="minMax"/>
          <c:max val="70"/>
        </c:scaling>
        <c:delete val="1"/>
        <c:axPos val="t"/>
        <c:numFmt formatCode="0.00" sourceLinked="1"/>
        <c:tickLblPos val="nextTo"/>
        <c:crossAx val="69491328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sz="105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11"/>
              <c:layout>
                <c:manualLayout>
                  <c:x val="8.2730093071354746E-3"/>
                  <c:y val="0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8.2730093071354746E-3"/>
                  <c:y val="0"/>
                </c:manualLayout>
              </c:layout>
              <c:dLblPos val="ctr"/>
              <c:showVal val="1"/>
            </c:dLbl>
            <c:dLbl>
              <c:idx val="20"/>
              <c:layout>
                <c:manualLayout>
                  <c:x val="6.894174422612892E-3"/>
                  <c:y val="0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1.1030679076180641E-2"/>
                  <c:y val="-2.2637238256932035E-3"/>
                </c:manualLayout>
              </c:layout>
              <c:dLblPos val="ctr"/>
              <c:showVal val="1"/>
            </c:dLbl>
            <c:dLbl>
              <c:idx val="25"/>
              <c:layout>
                <c:manualLayout>
                  <c:x val="8.2730093071354746E-3"/>
                  <c:y val="0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8.2730093071354746E-3"/>
                  <c:y val="0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8.2730093071354746E-3"/>
                  <c:y val="-2.2637238256932864E-3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5.5153395380903138E-3"/>
                  <c:y val="0"/>
                </c:manualLayout>
              </c:layout>
              <c:dLblPos val="ctr"/>
              <c:showVal val="1"/>
            </c:dLbl>
            <c:dLbl>
              <c:idx val="30"/>
              <c:layout>
                <c:manualLayout>
                  <c:x val="5.5153395380903138E-3"/>
                  <c:y val="0"/>
                </c:manualLayout>
              </c:layout>
              <c:dLblPos val="ctr"/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Лист9!$B$273:$B$304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Лист9!$C$273:$C$304</c:f>
              <c:numCache>
                <c:formatCode>0.00</c:formatCode>
                <c:ptCount val="32"/>
                <c:pt idx="0">
                  <c:v>9.236947791164658</c:v>
                </c:pt>
                <c:pt idx="1">
                  <c:v>5.4151624548736939</c:v>
                </c:pt>
                <c:pt idx="2">
                  <c:v>12.376237623762426</c:v>
                </c:pt>
                <c:pt idx="3">
                  <c:v>8.239700374531818</c:v>
                </c:pt>
                <c:pt idx="4">
                  <c:v>11.618257261410712</c:v>
                </c:pt>
                <c:pt idx="5">
                  <c:v>9.9099099099100023</c:v>
                </c:pt>
                <c:pt idx="6">
                  <c:v>8.4690553745928341</c:v>
                </c:pt>
                <c:pt idx="7">
                  <c:v>14.81481481481482</c:v>
                </c:pt>
                <c:pt idx="8">
                  <c:v>19.354838709677594</c:v>
                </c:pt>
                <c:pt idx="9">
                  <c:v>7.894736842105198</c:v>
                </c:pt>
                <c:pt idx="10">
                  <c:v>3.8461538461538463</c:v>
                </c:pt>
                <c:pt idx="11" formatCode="0">
                  <c:v>0</c:v>
                </c:pt>
                <c:pt idx="12">
                  <c:v>10.606060606060606</c:v>
                </c:pt>
                <c:pt idx="13">
                  <c:v>24.324324324324323</c:v>
                </c:pt>
                <c:pt idx="14">
                  <c:v>5.4054054054054053</c:v>
                </c:pt>
                <c:pt idx="15">
                  <c:v>4.8780487804878465</c:v>
                </c:pt>
                <c:pt idx="16">
                  <c:v>3.7037037037037042</c:v>
                </c:pt>
                <c:pt idx="17">
                  <c:v>1.7857142857142749</c:v>
                </c:pt>
                <c:pt idx="18">
                  <c:v>17.073170731707286</c:v>
                </c:pt>
                <c:pt idx="19">
                  <c:v>7.3170731707317067</c:v>
                </c:pt>
                <c:pt idx="20">
                  <c:v>2.150537634408602</c:v>
                </c:pt>
                <c:pt idx="21">
                  <c:v>4.8780487804878465</c:v>
                </c:pt>
                <c:pt idx="22">
                  <c:v>11.428571428571345</c:v>
                </c:pt>
                <c:pt idx="23">
                  <c:v>14.285714285714286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4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8.8881143255489725</c:v>
                </c:pt>
              </c:numCache>
            </c:numRef>
          </c:val>
        </c:ser>
        <c:ser>
          <c:idx val="1"/>
          <c:order val="1"/>
          <c:spPr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17"/>
              <c:layout>
                <c:manualLayout>
                  <c:x val="2.4819027921406452E-2"/>
                  <c:y val="0"/>
                </c:manualLayout>
              </c:layout>
              <c:dLblPos val="ctr"/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Лист9!$B$273:$B$304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Лист9!$D$273:$D$304</c:f>
              <c:numCache>
                <c:formatCode>0.00</c:formatCode>
                <c:ptCount val="32"/>
                <c:pt idx="0">
                  <c:v>28.112449799196792</c:v>
                </c:pt>
                <c:pt idx="1">
                  <c:v>41.877256317689444</c:v>
                </c:pt>
                <c:pt idx="2">
                  <c:v>39.603960396039611</c:v>
                </c:pt>
                <c:pt idx="3">
                  <c:v>34.456928838951313</c:v>
                </c:pt>
                <c:pt idx="4">
                  <c:v>36.514522821576769</c:v>
                </c:pt>
                <c:pt idx="5">
                  <c:v>26.126126126126128</c:v>
                </c:pt>
                <c:pt idx="6">
                  <c:v>40.065146579804555</c:v>
                </c:pt>
                <c:pt idx="7">
                  <c:v>33.333333333333336</c:v>
                </c:pt>
                <c:pt idx="8">
                  <c:v>48.387096774193139</c:v>
                </c:pt>
                <c:pt idx="9">
                  <c:v>23.684210526315788</c:v>
                </c:pt>
                <c:pt idx="10">
                  <c:v>30.76923076923077</c:v>
                </c:pt>
                <c:pt idx="11">
                  <c:v>44.230769230769262</c:v>
                </c:pt>
                <c:pt idx="12">
                  <c:v>26.51515151515153</c:v>
                </c:pt>
                <c:pt idx="13">
                  <c:v>28.378378378378379</c:v>
                </c:pt>
                <c:pt idx="14">
                  <c:v>56.756756756756758</c:v>
                </c:pt>
                <c:pt idx="15">
                  <c:v>21.951219512194989</c:v>
                </c:pt>
                <c:pt idx="16">
                  <c:v>38.888888888888886</c:v>
                </c:pt>
                <c:pt idx="17">
                  <c:v>14.285714285714286</c:v>
                </c:pt>
                <c:pt idx="18">
                  <c:v>43.90243902439024</c:v>
                </c:pt>
                <c:pt idx="19">
                  <c:v>31.707317073170689</c:v>
                </c:pt>
                <c:pt idx="20">
                  <c:v>21.50537634408602</c:v>
                </c:pt>
                <c:pt idx="21">
                  <c:v>43.90243902439024</c:v>
                </c:pt>
                <c:pt idx="22">
                  <c:v>45.714285714285715</c:v>
                </c:pt>
                <c:pt idx="23">
                  <c:v>38.095238095238102</c:v>
                </c:pt>
                <c:pt idx="24" formatCode="0">
                  <c:v>25</c:v>
                </c:pt>
                <c:pt idx="25">
                  <c:v>26.086956521739129</c:v>
                </c:pt>
                <c:pt idx="26">
                  <c:v>30.76923076923077</c:v>
                </c:pt>
                <c:pt idx="27" formatCode="0">
                  <c:v>24</c:v>
                </c:pt>
                <c:pt idx="28">
                  <c:v>58.333333333333336</c:v>
                </c:pt>
                <c:pt idx="29" formatCode="0">
                  <c:v>40</c:v>
                </c:pt>
                <c:pt idx="30">
                  <c:v>45.454545454545126</c:v>
                </c:pt>
                <c:pt idx="31">
                  <c:v>35.273614499825733</c:v>
                </c:pt>
              </c:numCache>
            </c:numRef>
          </c:val>
        </c:ser>
        <c:ser>
          <c:idx val="2"/>
          <c:order val="2"/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Лист9!$B$273:$B$304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Лист9!$E$273:$E$304</c:f>
              <c:numCache>
                <c:formatCode>0.00</c:formatCode>
                <c:ptCount val="32"/>
                <c:pt idx="0">
                  <c:v>61.847389558232265</c:v>
                </c:pt>
                <c:pt idx="1">
                  <c:v>51.624548736462103</c:v>
                </c:pt>
                <c:pt idx="2">
                  <c:v>47.524752475247169</c:v>
                </c:pt>
                <c:pt idx="3">
                  <c:v>52.808988764044948</c:v>
                </c:pt>
                <c:pt idx="4">
                  <c:v>51.037344398340245</c:v>
                </c:pt>
                <c:pt idx="5">
                  <c:v>63.963963963963955</c:v>
                </c:pt>
                <c:pt idx="6">
                  <c:v>50.814332247557012</c:v>
                </c:pt>
                <c:pt idx="7">
                  <c:v>51.851851851851457</c:v>
                </c:pt>
                <c:pt idx="8">
                  <c:v>32.258064516129032</c:v>
                </c:pt>
                <c:pt idx="9">
                  <c:v>68.421052631578974</c:v>
                </c:pt>
                <c:pt idx="10">
                  <c:v>63.461538461538446</c:v>
                </c:pt>
                <c:pt idx="11">
                  <c:v>55.769230769230781</c:v>
                </c:pt>
                <c:pt idx="12">
                  <c:v>62.878787878787875</c:v>
                </c:pt>
                <c:pt idx="13">
                  <c:v>47.297297297297035</c:v>
                </c:pt>
                <c:pt idx="14">
                  <c:v>37.837837837837824</c:v>
                </c:pt>
                <c:pt idx="15">
                  <c:v>70.731707317073159</c:v>
                </c:pt>
                <c:pt idx="16">
                  <c:v>55.555555555555557</c:v>
                </c:pt>
                <c:pt idx="17">
                  <c:v>80.357142857142819</c:v>
                </c:pt>
                <c:pt idx="18">
                  <c:v>39.024390243902438</c:v>
                </c:pt>
                <c:pt idx="19">
                  <c:v>60.975609756097271</c:v>
                </c:pt>
                <c:pt idx="20">
                  <c:v>76.344086021505376</c:v>
                </c:pt>
                <c:pt idx="21">
                  <c:v>51.219512195122213</c:v>
                </c:pt>
                <c:pt idx="22">
                  <c:v>42.857142857142414</c:v>
                </c:pt>
                <c:pt idx="23">
                  <c:v>47.619047619047159</c:v>
                </c:pt>
                <c:pt idx="24">
                  <c:v>75</c:v>
                </c:pt>
                <c:pt idx="25">
                  <c:v>73.913043478261443</c:v>
                </c:pt>
                <c:pt idx="26">
                  <c:v>69.230769230769212</c:v>
                </c:pt>
                <c:pt idx="27" formatCode="0">
                  <c:v>72</c:v>
                </c:pt>
                <c:pt idx="28">
                  <c:v>41.666666666666238</c:v>
                </c:pt>
                <c:pt idx="29" formatCode="0">
                  <c:v>60</c:v>
                </c:pt>
                <c:pt idx="30">
                  <c:v>54.545454545454547</c:v>
                </c:pt>
                <c:pt idx="31">
                  <c:v>54.862321366330008</c:v>
                </c:pt>
              </c:numCache>
            </c:numRef>
          </c:val>
        </c:ser>
        <c:ser>
          <c:idx val="3"/>
          <c:order val="3"/>
          <c:dLbls>
            <c:dLbl>
              <c:idx val="31"/>
              <c:layout>
                <c:manualLayout>
                  <c:x val="-1.930368838331623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Base"/>
              <c:showVal val="1"/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Лист9!$B$273:$B$304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Лист9!$F$273:$F$304</c:f>
              <c:numCache>
                <c:formatCode>0.00</c:formatCode>
                <c:ptCount val="32"/>
                <c:pt idx="0">
                  <c:v>0.80321285140562249</c:v>
                </c:pt>
                <c:pt idx="1">
                  <c:v>1.0830324909747293</c:v>
                </c:pt>
                <c:pt idx="2">
                  <c:v>0.49504950495049532</c:v>
                </c:pt>
                <c:pt idx="3">
                  <c:v>4.4943820224719095</c:v>
                </c:pt>
                <c:pt idx="4">
                  <c:v>0.82987551867220344</c:v>
                </c:pt>
                <c:pt idx="5" formatCode="0">
                  <c:v>0</c:v>
                </c:pt>
                <c:pt idx="6">
                  <c:v>0.65146579804560267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>
                  <c:v>1.923076923076932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>
                  <c:v>2.4390243902439024</c:v>
                </c:pt>
                <c:pt idx="16">
                  <c:v>1.8518518518518521</c:v>
                </c:pt>
                <c:pt idx="17">
                  <c:v>3.5714285714285707</c:v>
                </c:pt>
                <c:pt idx="18" formatCode="0">
                  <c:v>0</c:v>
                </c:pt>
                <c:pt idx="19" formatCode="0">
                  <c:v>0</c:v>
                </c:pt>
                <c:pt idx="20" formatCode="0">
                  <c:v>0</c:v>
                </c:pt>
                <c:pt idx="21" formatCode="0">
                  <c:v>0</c:v>
                </c:pt>
                <c:pt idx="22" formatCode="0">
                  <c:v>0</c:v>
                </c:pt>
                <c:pt idx="23" formatCode="0">
                  <c:v>0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0.97594980829558453</c:v>
                </c:pt>
              </c:numCache>
            </c:numRef>
          </c:val>
        </c:ser>
        <c:gapWidth val="42"/>
        <c:overlap val="100"/>
        <c:axId val="71497600"/>
        <c:axId val="71499136"/>
      </c:barChart>
      <c:catAx>
        <c:axId val="7149760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499136"/>
        <c:crosses val="autoZero"/>
        <c:auto val="1"/>
        <c:lblAlgn val="ctr"/>
        <c:lblOffset val="100"/>
      </c:catAx>
      <c:valAx>
        <c:axId val="71499136"/>
        <c:scaling>
          <c:orientation val="minMax"/>
          <c:max val="100"/>
        </c:scaling>
        <c:delete val="1"/>
        <c:axPos val="t"/>
        <c:numFmt formatCode="0.00" sourceLinked="1"/>
        <c:tickLblPos val="nextTo"/>
        <c:crossAx val="714976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111953802504812E-2"/>
          <c:y val="5.2568697729988532E-2"/>
          <c:w val="0.92334613067555804"/>
          <c:h val="0.44822848756808631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Лист9!$B$345:$B$366</c:f>
              <c:strCache>
                <c:ptCount val="2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"СОШ №7"</c:v>
                </c:pt>
                <c:pt idx="5">
                  <c:v>МБОУ "Афанасьевская СОШ"</c:v>
                </c:pt>
                <c:pt idx="6">
                  <c:v>МБОУ "Варваровская СОШ"</c:v>
                </c:pt>
                <c:pt idx="7">
                  <c:v>МБОУ "Гарбузовская СОШ"</c:v>
                </c:pt>
                <c:pt idx="8">
                  <c:v>МБОУ "Глуховская СОШ"</c:v>
                </c:pt>
                <c:pt idx="9">
                  <c:v>МБОУ "Жуковская СОШ"</c:v>
                </c:pt>
                <c:pt idx="10">
                  <c:v>МБОУ "Иловская СОШ"</c:v>
                </c:pt>
                <c:pt idx="11">
                  <c:v>МБОУ "Ильинская СОШ "</c:v>
                </c:pt>
                <c:pt idx="12">
                  <c:v>МБОУ "Красненская СОШ" </c:v>
                </c:pt>
                <c:pt idx="13">
                  <c:v>МБОУ "Луценковская СОШ"</c:v>
                </c:pt>
                <c:pt idx="14">
                  <c:v>МБОУ "Матреногезовская СОШ"</c:v>
                </c:pt>
                <c:pt idx="15">
                  <c:v>МБОУ " Мухоудеровская СОШ"</c:v>
                </c:pt>
                <c:pt idx="16">
                  <c:v>МБОУ "Подсередненская СОШ"</c:v>
                </c:pt>
                <c:pt idx="17">
                  <c:v>МБОУ "Репенская СОШ"</c:v>
                </c:pt>
                <c:pt idx="18">
                  <c:v>МБОУ "Советская СОШ"</c:v>
                </c:pt>
                <c:pt idx="19">
                  <c:v>МБОУ "Хлевищенская СОШ"</c:v>
                </c:pt>
                <c:pt idx="20">
                  <c:v>МБОУ "Щербаковская СОШ"</c:v>
                </c:pt>
                <c:pt idx="21">
                  <c:v>Итого </c:v>
                </c:pt>
              </c:strCache>
            </c:strRef>
          </c:cat>
          <c:val>
            <c:numRef>
              <c:f>Лист9!$C$345:$C$366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dLbls>
          <c:showVal val="1"/>
        </c:dLbls>
        <c:axId val="72816512"/>
        <c:axId val="72818048"/>
      </c:barChart>
      <c:catAx>
        <c:axId val="728165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18048"/>
        <c:crosses val="autoZero"/>
        <c:auto val="1"/>
        <c:lblAlgn val="ctr"/>
        <c:lblOffset val="100"/>
      </c:catAx>
      <c:valAx>
        <c:axId val="72818048"/>
        <c:scaling>
          <c:orientation val="minMax"/>
        </c:scaling>
        <c:delete val="1"/>
        <c:axPos val="l"/>
        <c:numFmt formatCode="General" sourceLinked="1"/>
        <c:tickLblPos val="nextTo"/>
        <c:crossAx val="72816512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2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8.95522388059702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1.4880952380952521E-3"/>
                  <c:y val="-8.95522388059702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8.95522388059702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4.464285714285714E-3"/>
                  <c:y val="-8.95522388059702E-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1.4880952380952421E-3"/>
                  <c:y val="-8.95522388059702E-2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0"/>
                  <c:y val="-9.9502487562189268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</a:p>
                </c:rich>
              </c:tx>
              <c:dLblPos val="inEnd"/>
              <c:showVal val="1"/>
            </c:dLbl>
            <c:dLbl>
              <c:idx val="6"/>
              <c:layout>
                <c:manualLayout>
                  <c:x val="1.4880952380952421E-3"/>
                  <c:y val="-8.95522388059702E-2"/>
                </c:manualLayout>
              </c:layout>
              <c:dLblPos val="inEnd"/>
              <c:showVal val="1"/>
            </c:dLbl>
            <c:dLbl>
              <c:idx val="7"/>
              <c:layout>
                <c:manualLayout>
                  <c:x val="0"/>
                  <c:y val="-8.95522388059702E-2"/>
                </c:manualLayout>
              </c:layout>
              <c:dLblPos val="inEnd"/>
              <c:showVal val="1"/>
            </c:dLbl>
            <c:dLbl>
              <c:idx val="8"/>
              <c:layout>
                <c:manualLayout>
                  <c:x val="0"/>
                  <c:y val="-8.95522388059702E-2"/>
                </c:manualLayout>
              </c:layout>
              <c:dLblPos val="inEnd"/>
              <c:showVal val="1"/>
            </c:dLbl>
            <c:dLbl>
              <c:idx val="9"/>
              <c:layout>
                <c:manualLayout>
                  <c:x val="4.4642857142857704E-3"/>
                  <c:y val="-0.1044776119402985"/>
                </c:manualLayout>
              </c:layout>
              <c:dLblPos val="inEnd"/>
              <c:showVal val="1"/>
            </c:dLbl>
            <c:dLbl>
              <c:idx val="10"/>
              <c:layout>
                <c:manualLayout>
                  <c:x val="1.4880952380952421E-3"/>
                  <c:y val="-8.95522388059702E-2"/>
                </c:manualLayout>
              </c:layout>
              <c:dLblPos val="inEnd"/>
              <c:showVal val="1"/>
            </c:dLbl>
            <c:dLbl>
              <c:idx val="11"/>
              <c:layout>
                <c:manualLayout>
                  <c:x val="1.4880952380952421E-3"/>
                  <c:y val="-9.9502487562189268E-2"/>
                </c:manualLayout>
              </c:layout>
              <c:dLblPos val="inEnd"/>
              <c:showVal val="1"/>
            </c:dLbl>
            <c:dLbl>
              <c:idx val="12"/>
              <c:layout>
                <c:manualLayout>
                  <c:x val="2.9761904761904812E-3"/>
                  <c:y val="-9.9502487562189268E-2"/>
                </c:manualLayout>
              </c:layout>
              <c:dLblPos val="inEnd"/>
              <c:showVal val="1"/>
            </c:dLbl>
            <c:dLbl>
              <c:idx val="13"/>
              <c:layout>
                <c:manualLayout>
                  <c:x val="0"/>
                  <c:y val="-9.4527363184082072E-2"/>
                </c:manualLayout>
              </c:layout>
              <c:dLblPos val="inEnd"/>
              <c:showVal val="1"/>
            </c:dLbl>
            <c:dLbl>
              <c:idx val="14"/>
              <c:layout>
                <c:manualLayout>
                  <c:x val="0"/>
                  <c:y val="-9.9502487562189268E-2"/>
                </c:manualLayout>
              </c:layout>
              <c:dLblPos val="inEnd"/>
              <c:showVal val="1"/>
            </c:dLbl>
            <c:dLbl>
              <c:idx val="15"/>
              <c:layout>
                <c:manualLayout>
                  <c:x val="0"/>
                  <c:y val="-9.4527363184082072E-2"/>
                </c:manualLayout>
              </c:layout>
              <c:dLblPos val="inEnd"/>
              <c:showVal val="1"/>
            </c:dLbl>
            <c:dLbl>
              <c:idx val="16"/>
              <c:layout>
                <c:manualLayout>
                  <c:x val="0"/>
                  <c:y val="-9.4527363184082072E-2"/>
                </c:manualLayout>
              </c:layout>
              <c:dLblPos val="inEnd"/>
              <c:showVal val="1"/>
            </c:dLbl>
            <c:dLbl>
              <c:idx val="17"/>
              <c:layout>
                <c:manualLayout>
                  <c:x val="0"/>
                  <c:y val="-0.10447761194029849"/>
                </c:manualLayout>
              </c:layout>
              <c:tx>
                <c:rich>
                  <a:bodyPr/>
                  <a:lstStyle/>
                  <a:p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</a:p>
                </c:rich>
              </c:tx>
              <c:dLblPos val="inEnd"/>
              <c:showVal val="1"/>
            </c:dLbl>
            <c:dLbl>
              <c:idx val="18"/>
              <c:layout>
                <c:manualLayout>
                  <c:x val="-2.9761904761904812E-3"/>
                  <c:y val="-0.1044776119402985"/>
                </c:manualLayout>
              </c:layout>
              <c:dLblPos val="inEnd"/>
              <c:showVal val="1"/>
            </c:dLbl>
            <c:dLbl>
              <c:idx val="19"/>
              <c:layout>
                <c:manualLayout>
                  <c:x val="1.4880952380951289E-3"/>
                  <c:y val="-8.95522388059702E-2"/>
                </c:manualLayout>
              </c:layout>
              <c:dLblPos val="inEnd"/>
              <c:showVal val="1"/>
            </c:dLbl>
            <c:dLbl>
              <c:idx val="20"/>
              <c:layout>
                <c:manualLayout>
                  <c:x val="1.4880952380952421E-3"/>
                  <c:y val="-9.4527363184082072E-2"/>
                </c:manualLayout>
              </c:layout>
              <c:dLblPos val="inEnd"/>
              <c:showVal val="1"/>
            </c:dLbl>
            <c:dLbl>
              <c:idx val="21"/>
              <c:layout>
                <c:manualLayout>
                  <c:x val="0"/>
                  <c:y val="-0.10447761194029849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Лист9!$B$375:$B$396</c:f>
              <c:strCache>
                <c:ptCount val="2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"СОШ №7"</c:v>
                </c:pt>
                <c:pt idx="5">
                  <c:v>МБОУ "Афанасьевская СОШ"</c:v>
                </c:pt>
                <c:pt idx="6">
                  <c:v>МБОУ "Варваровская СОШ"</c:v>
                </c:pt>
                <c:pt idx="7">
                  <c:v>МБОУ "Гарбузовская СОШ "</c:v>
                </c:pt>
                <c:pt idx="8">
                  <c:v>МБОУ "Глуховская СОШ"</c:v>
                </c:pt>
                <c:pt idx="9">
                  <c:v>МБОУ "Жуковская СОШ"</c:v>
                </c:pt>
                <c:pt idx="10">
                  <c:v>МБОУ "Иловская СОШ"</c:v>
                </c:pt>
                <c:pt idx="11">
                  <c:v>МБОУ "Ильинская СОШ" </c:v>
                </c:pt>
                <c:pt idx="12">
                  <c:v>МБОУ "Красненская СОШ"</c:v>
                </c:pt>
                <c:pt idx="13">
                  <c:v>МБОУ "Луценковская СОШ"</c:v>
                </c:pt>
                <c:pt idx="14">
                  <c:v>МБОУ"Матреногезовская СОШ"</c:v>
                </c:pt>
                <c:pt idx="15">
                  <c:v>МБОУ " Мухоудеровская СОШ"</c:v>
                </c:pt>
                <c:pt idx="16">
                  <c:v>МБОУ "Подсередненская СОШ"</c:v>
                </c:pt>
                <c:pt idx="17">
                  <c:v>МБОУ "Репенская СОШ"</c:v>
                </c:pt>
                <c:pt idx="18">
                  <c:v>МБОУ "Советская СОШ"</c:v>
                </c:pt>
                <c:pt idx="19">
                  <c:v>МБОУ "Хлевищенская СОШ"</c:v>
                </c:pt>
                <c:pt idx="20">
                  <c:v>МБОУ "Щербаковская СОШ"</c:v>
                </c:pt>
                <c:pt idx="21">
                  <c:v>Итого </c:v>
                </c:pt>
              </c:strCache>
            </c:strRef>
          </c:cat>
          <c:val>
            <c:numRef>
              <c:f>Лист9!$C$375:$C$396</c:f>
              <c:numCache>
                <c:formatCode>0.00</c:formatCode>
                <c:ptCount val="22"/>
                <c:pt idx="0">
                  <c:v>49.019607843137244</c:v>
                </c:pt>
                <c:pt idx="1">
                  <c:v>73.684210526315795</c:v>
                </c:pt>
                <c:pt idx="2">
                  <c:v>78.723404255319167</c:v>
                </c:pt>
                <c:pt idx="3">
                  <c:v>41.666666666666273</c:v>
                </c:pt>
                <c:pt idx="4">
                  <c:v>72.72727272727272</c:v>
                </c:pt>
                <c:pt idx="5">
                  <c:v>40</c:v>
                </c:pt>
                <c:pt idx="6">
                  <c:v>83.333333333333258</c:v>
                </c:pt>
                <c:pt idx="7">
                  <c:v>72.727272727272734</c:v>
                </c:pt>
                <c:pt idx="8">
                  <c:v>88.888888888888118</c:v>
                </c:pt>
                <c:pt idx="9">
                  <c:v>86.666666666666671</c:v>
                </c:pt>
                <c:pt idx="10">
                  <c:v>62.962962962962962</c:v>
                </c:pt>
                <c:pt idx="11">
                  <c:v>92.307692307692278</c:v>
                </c:pt>
                <c:pt idx="12">
                  <c:v>66.666666666666657</c:v>
                </c:pt>
                <c:pt idx="13">
                  <c:v>62.5</c:v>
                </c:pt>
                <c:pt idx="14">
                  <c:v>53.846153846154145</c:v>
                </c:pt>
                <c:pt idx="15">
                  <c:v>33.333333333333329</c:v>
                </c:pt>
                <c:pt idx="16">
                  <c:v>71.428571428571388</c:v>
                </c:pt>
                <c:pt idx="17">
                  <c:v>60</c:v>
                </c:pt>
                <c:pt idx="18">
                  <c:v>46.666666666666288</c:v>
                </c:pt>
                <c:pt idx="19">
                  <c:v>88.888888888888118</c:v>
                </c:pt>
                <c:pt idx="20" formatCode="General">
                  <c:v>70</c:v>
                </c:pt>
                <c:pt idx="21">
                  <c:v>66.799204771372558</c:v>
                </c:pt>
              </c:numCache>
            </c:numRef>
          </c:val>
        </c:ser>
        <c:dLbls>
          <c:showVal val="1"/>
        </c:dLbls>
        <c:overlap val="100"/>
        <c:axId val="72854144"/>
        <c:axId val="72872320"/>
      </c:barChart>
      <c:catAx>
        <c:axId val="728541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72320"/>
        <c:crosses val="autoZero"/>
        <c:auto val="1"/>
        <c:lblAlgn val="ctr"/>
        <c:lblOffset val="100"/>
      </c:catAx>
      <c:valAx>
        <c:axId val="72872320"/>
        <c:scaling>
          <c:orientation val="minMax"/>
        </c:scaling>
        <c:delete val="1"/>
        <c:axPos val="l"/>
        <c:numFmt formatCode="0.00" sourceLinked="1"/>
        <c:tickLblPos val="nextTo"/>
        <c:crossAx val="7285414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15"/>
              <c:layout>
                <c:manualLayout>
                  <c:x val="6.8031838900605504E-3"/>
                  <c:y val="0"/>
                </c:manualLayout>
              </c:layout>
              <c:dLblPos val="ctr"/>
              <c:showVal val="1"/>
            </c:dLbl>
            <c:dLbl>
              <c:idx val="16"/>
              <c:layout>
                <c:manualLayout>
                  <c:x val="4.0819103340363413E-3"/>
                  <c:y val="-8.2442367836084458E-17"/>
                </c:manualLayout>
              </c:layout>
              <c:dLblPos val="ctr"/>
              <c:showVal val="1"/>
            </c:dLbl>
            <c:dLbl>
              <c:idx val="18"/>
              <c:layout>
                <c:manualLayout>
                  <c:x val="9.5244574460847716E-3"/>
                  <c:y val="0"/>
                </c:manualLayout>
              </c:layout>
              <c:dLblPos val="ctr"/>
              <c:showVal val="1"/>
            </c:dLbl>
            <c:dLbl>
              <c:idx val="21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Лист9!$B$402:$B$423</c:f>
              <c:strCache>
                <c:ptCount val="2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"СОШ №7"</c:v>
                </c:pt>
                <c:pt idx="5">
                  <c:v>МБОУ "Афанасьевская СОШ"</c:v>
                </c:pt>
                <c:pt idx="6">
                  <c:v>МБОУ "Варваровская СОШ"</c:v>
                </c:pt>
                <c:pt idx="7">
                  <c:v>МБОУ "Гарбузовская СОШ "</c:v>
                </c:pt>
                <c:pt idx="8">
                  <c:v>МБОУ "Глуховская СОШ"</c:v>
                </c:pt>
                <c:pt idx="9">
                  <c:v>МБОУ "Жуковская СОШ"</c:v>
                </c:pt>
                <c:pt idx="10">
                  <c:v>МБОУ "Иловская СОШ"</c:v>
                </c:pt>
                <c:pt idx="11">
                  <c:v>МБОУ Ильинская СОШ </c:v>
                </c:pt>
                <c:pt idx="12">
                  <c:v>МБОУ "Красненская СОШ" </c:v>
                </c:pt>
                <c:pt idx="13">
                  <c:v>МБОУ "Луценковская СОШ"</c:v>
                </c:pt>
                <c:pt idx="14">
                  <c:v>МБОУ "Матреногезовская СОШ" </c:v>
                </c:pt>
                <c:pt idx="15">
                  <c:v>МБОУ " Мухоудеровская СОШ"</c:v>
                </c:pt>
                <c:pt idx="16">
                  <c:v>МБОУ "Подсередненская СОШ"</c:v>
                </c:pt>
                <c:pt idx="17">
                  <c:v>МБОУ "Репенская СОШ"</c:v>
                </c:pt>
                <c:pt idx="18">
                  <c:v>МБОУ "Советская СОШ"</c:v>
                </c:pt>
                <c:pt idx="19">
                  <c:v>МБОУ "Хлевищенская СОШ"</c:v>
                </c:pt>
                <c:pt idx="20">
                  <c:v>МБОУ "Щербаковская СОШ"</c:v>
                </c:pt>
                <c:pt idx="21">
                  <c:v>Итого </c:v>
                </c:pt>
              </c:strCache>
            </c:strRef>
          </c:cat>
          <c:val>
            <c:numRef>
              <c:f>Лист9!$C$402:$C$423</c:f>
              <c:numCache>
                <c:formatCode>0.00</c:formatCode>
                <c:ptCount val="22"/>
                <c:pt idx="0">
                  <c:v>13.725490196078432</c:v>
                </c:pt>
                <c:pt idx="1">
                  <c:v>17.543859649122787</c:v>
                </c:pt>
                <c:pt idx="2">
                  <c:v>22.340425531914889</c:v>
                </c:pt>
                <c:pt idx="3">
                  <c:v>13.888888888888889</c:v>
                </c:pt>
                <c:pt idx="4">
                  <c:v>19.696969696969692</c:v>
                </c:pt>
                <c:pt idx="5">
                  <c:v>26.666666666666668</c:v>
                </c:pt>
                <c:pt idx="6">
                  <c:v>33.333333333333336</c:v>
                </c:pt>
                <c:pt idx="7">
                  <c:v>18.181818181818329</c:v>
                </c:pt>
                <c:pt idx="8">
                  <c:v>11.111111111111029</c:v>
                </c:pt>
                <c:pt idx="9">
                  <c:v>6.666666666666667</c:v>
                </c:pt>
                <c:pt idx="10">
                  <c:v>14.81481481481482</c:v>
                </c:pt>
                <c:pt idx="11">
                  <c:v>53.846153846154166</c:v>
                </c:pt>
                <c:pt idx="12">
                  <c:v>44.444444444444024</c:v>
                </c:pt>
                <c:pt idx="13">
                  <c:v>6.25</c:v>
                </c:pt>
                <c:pt idx="14">
                  <c:v>15.384615384615385</c:v>
                </c:pt>
                <c:pt idx="15" formatCode="0">
                  <c:v>0</c:v>
                </c:pt>
                <c:pt idx="16" formatCode="0">
                  <c:v>0</c:v>
                </c:pt>
                <c:pt idx="17" formatCode="0">
                  <c:v>20</c:v>
                </c:pt>
                <c:pt idx="18" formatCode="0">
                  <c:v>0</c:v>
                </c:pt>
                <c:pt idx="19">
                  <c:v>22.22222222222203</c:v>
                </c:pt>
                <c:pt idx="20" formatCode="General">
                  <c:v>30</c:v>
                </c:pt>
                <c:pt idx="21">
                  <c:v>18.489065606361688</c:v>
                </c:pt>
              </c:numCache>
            </c:numRef>
          </c:val>
        </c:ser>
        <c:ser>
          <c:idx val="1"/>
          <c:order val="1"/>
          <c:spPr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ctr"/>
              <c:showVal val="1"/>
            </c:dLbl>
            <c:dLbl>
              <c:idx val="21"/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Лист9!$B$402:$B$423</c:f>
              <c:strCache>
                <c:ptCount val="2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"СОШ №7"</c:v>
                </c:pt>
                <c:pt idx="5">
                  <c:v>МБОУ "Афанасьевская СОШ"</c:v>
                </c:pt>
                <c:pt idx="6">
                  <c:v>МБОУ "Варваровская СОШ"</c:v>
                </c:pt>
                <c:pt idx="7">
                  <c:v>МБОУ "Гарбузовская СОШ "</c:v>
                </c:pt>
                <c:pt idx="8">
                  <c:v>МБОУ "Глуховская СОШ"</c:v>
                </c:pt>
                <c:pt idx="9">
                  <c:v>МБОУ "Жуковская СОШ"</c:v>
                </c:pt>
                <c:pt idx="10">
                  <c:v>МБОУ "Иловская СОШ"</c:v>
                </c:pt>
                <c:pt idx="11">
                  <c:v>МБОУ Ильинская СОШ </c:v>
                </c:pt>
                <c:pt idx="12">
                  <c:v>МБОУ "Красненская СОШ" </c:v>
                </c:pt>
                <c:pt idx="13">
                  <c:v>МБОУ "Луценковская СОШ"</c:v>
                </c:pt>
                <c:pt idx="14">
                  <c:v>МБОУ "Матреногезовская СОШ" </c:v>
                </c:pt>
                <c:pt idx="15">
                  <c:v>МБОУ " Мухоудеровская СОШ"</c:v>
                </c:pt>
                <c:pt idx="16">
                  <c:v>МБОУ "Подсередненская СОШ"</c:v>
                </c:pt>
                <c:pt idx="17">
                  <c:v>МБОУ "Репенская СОШ"</c:v>
                </c:pt>
                <c:pt idx="18">
                  <c:v>МБОУ "Советская СОШ"</c:v>
                </c:pt>
                <c:pt idx="19">
                  <c:v>МБОУ "Хлевищенская СОШ"</c:v>
                </c:pt>
                <c:pt idx="20">
                  <c:v>МБОУ "Щербаковская СОШ"</c:v>
                </c:pt>
                <c:pt idx="21">
                  <c:v>Итого </c:v>
                </c:pt>
              </c:strCache>
            </c:strRef>
          </c:cat>
          <c:val>
            <c:numRef>
              <c:f>Лист9!$D$402:$D$423</c:f>
              <c:numCache>
                <c:formatCode>0.00</c:formatCode>
                <c:ptCount val="22"/>
                <c:pt idx="0">
                  <c:v>35.294117647059167</c:v>
                </c:pt>
                <c:pt idx="1">
                  <c:v>56.140350877192979</c:v>
                </c:pt>
                <c:pt idx="2">
                  <c:v>56.382978723404257</c:v>
                </c:pt>
                <c:pt idx="3">
                  <c:v>27.777777777777779</c:v>
                </c:pt>
                <c:pt idx="4">
                  <c:v>53.030303030303031</c:v>
                </c:pt>
                <c:pt idx="5">
                  <c:v>13.333333333333334</c:v>
                </c:pt>
                <c:pt idx="6" formatCode="0">
                  <c:v>50</c:v>
                </c:pt>
                <c:pt idx="7">
                  <c:v>54.545454545454547</c:v>
                </c:pt>
                <c:pt idx="8">
                  <c:v>77.777777777777658</c:v>
                </c:pt>
                <c:pt idx="9" formatCode="0">
                  <c:v>80</c:v>
                </c:pt>
                <c:pt idx="10">
                  <c:v>48.148148148148422</c:v>
                </c:pt>
                <c:pt idx="11">
                  <c:v>38.461538461538446</c:v>
                </c:pt>
                <c:pt idx="12">
                  <c:v>22.22222222222203</c:v>
                </c:pt>
                <c:pt idx="13">
                  <c:v>56.25</c:v>
                </c:pt>
                <c:pt idx="14">
                  <c:v>38.461538461538446</c:v>
                </c:pt>
                <c:pt idx="15">
                  <c:v>33.333333333333329</c:v>
                </c:pt>
                <c:pt idx="16">
                  <c:v>71.428571428571388</c:v>
                </c:pt>
                <c:pt idx="17">
                  <c:v>40</c:v>
                </c:pt>
                <c:pt idx="18">
                  <c:v>46.666666666666259</c:v>
                </c:pt>
                <c:pt idx="19">
                  <c:v>66.666666666666657</c:v>
                </c:pt>
                <c:pt idx="20" formatCode="General">
                  <c:v>40</c:v>
                </c:pt>
                <c:pt idx="21">
                  <c:v>48.310139165009943</c:v>
                </c:pt>
              </c:numCache>
            </c:numRef>
          </c:val>
        </c:ser>
        <c:ser>
          <c:idx val="2"/>
          <c:order val="2"/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21"/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Лист9!$B$402:$B$423</c:f>
              <c:strCache>
                <c:ptCount val="2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"СОШ №7"</c:v>
                </c:pt>
                <c:pt idx="5">
                  <c:v>МБОУ "Афанасьевская СОШ"</c:v>
                </c:pt>
                <c:pt idx="6">
                  <c:v>МБОУ "Варваровская СОШ"</c:v>
                </c:pt>
                <c:pt idx="7">
                  <c:v>МБОУ "Гарбузовская СОШ "</c:v>
                </c:pt>
                <c:pt idx="8">
                  <c:v>МБОУ "Глуховская СОШ"</c:v>
                </c:pt>
                <c:pt idx="9">
                  <c:v>МБОУ "Жуковская СОШ"</c:v>
                </c:pt>
                <c:pt idx="10">
                  <c:v>МБОУ "Иловская СОШ"</c:v>
                </c:pt>
                <c:pt idx="11">
                  <c:v>МБОУ Ильинская СОШ </c:v>
                </c:pt>
                <c:pt idx="12">
                  <c:v>МБОУ "Красненская СОШ" </c:v>
                </c:pt>
                <c:pt idx="13">
                  <c:v>МБОУ "Луценковская СОШ"</c:v>
                </c:pt>
                <c:pt idx="14">
                  <c:v>МБОУ "Матреногезовская СОШ" </c:v>
                </c:pt>
                <c:pt idx="15">
                  <c:v>МБОУ " Мухоудеровская СОШ"</c:v>
                </c:pt>
                <c:pt idx="16">
                  <c:v>МБОУ "Подсередненская СОШ"</c:v>
                </c:pt>
                <c:pt idx="17">
                  <c:v>МБОУ "Репенская СОШ"</c:v>
                </c:pt>
                <c:pt idx="18">
                  <c:v>МБОУ "Советская СОШ"</c:v>
                </c:pt>
                <c:pt idx="19">
                  <c:v>МБОУ "Хлевищенская СОШ"</c:v>
                </c:pt>
                <c:pt idx="20">
                  <c:v>МБОУ "Щербаковская СОШ"</c:v>
                </c:pt>
                <c:pt idx="21">
                  <c:v>Итого </c:v>
                </c:pt>
              </c:strCache>
            </c:strRef>
          </c:cat>
          <c:val>
            <c:numRef>
              <c:f>Лист9!$E$402:$E$423</c:f>
              <c:numCache>
                <c:formatCode>0.00</c:formatCode>
                <c:ptCount val="22"/>
                <c:pt idx="0">
                  <c:v>50.980392156862742</c:v>
                </c:pt>
                <c:pt idx="1">
                  <c:v>26.315789473684209</c:v>
                </c:pt>
                <c:pt idx="2">
                  <c:v>21.276595744680851</c:v>
                </c:pt>
                <c:pt idx="3">
                  <c:v>58.333333333333329</c:v>
                </c:pt>
                <c:pt idx="4">
                  <c:v>27.272727272726932</c:v>
                </c:pt>
                <c:pt idx="5" formatCode="0">
                  <c:v>60</c:v>
                </c:pt>
                <c:pt idx="6">
                  <c:v>16.666666666666668</c:v>
                </c:pt>
                <c:pt idx="7">
                  <c:v>27.272727272726932</c:v>
                </c:pt>
                <c:pt idx="8">
                  <c:v>11.111111111111029</c:v>
                </c:pt>
                <c:pt idx="9">
                  <c:v>13.333333333333334</c:v>
                </c:pt>
                <c:pt idx="10">
                  <c:v>37.037037037037024</c:v>
                </c:pt>
                <c:pt idx="11">
                  <c:v>7.6923076923076925</c:v>
                </c:pt>
                <c:pt idx="12">
                  <c:v>33.333333333333329</c:v>
                </c:pt>
                <c:pt idx="13">
                  <c:v>37.5</c:v>
                </c:pt>
                <c:pt idx="14">
                  <c:v>46.15384615384577</c:v>
                </c:pt>
                <c:pt idx="15">
                  <c:v>66.666666666666657</c:v>
                </c:pt>
                <c:pt idx="16">
                  <c:v>28.571428571428573</c:v>
                </c:pt>
                <c:pt idx="17" formatCode="0">
                  <c:v>40</c:v>
                </c:pt>
                <c:pt idx="18">
                  <c:v>53.333333333333336</c:v>
                </c:pt>
                <c:pt idx="19">
                  <c:v>11.111111111111029</c:v>
                </c:pt>
                <c:pt idx="20" formatCode="General">
                  <c:v>30</c:v>
                </c:pt>
                <c:pt idx="21">
                  <c:v>33.200795228628493</c:v>
                </c:pt>
              </c:numCache>
            </c:numRef>
          </c:val>
        </c:ser>
        <c:ser>
          <c:idx val="3"/>
          <c:order val="3"/>
          <c:dLbls>
            <c:txPr>
              <a:bodyPr/>
              <a:lstStyle/>
              <a:p>
                <a:pPr>
                  <a:defRPr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Лист9!$B$402:$B$423</c:f>
              <c:strCache>
                <c:ptCount val="2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"СОШ №7"</c:v>
                </c:pt>
                <c:pt idx="5">
                  <c:v>МБОУ "Афанасьевская СОШ"</c:v>
                </c:pt>
                <c:pt idx="6">
                  <c:v>МБОУ "Варваровская СОШ"</c:v>
                </c:pt>
                <c:pt idx="7">
                  <c:v>МБОУ "Гарбузовская СОШ "</c:v>
                </c:pt>
                <c:pt idx="8">
                  <c:v>МБОУ "Глуховская СОШ"</c:v>
                </c:pt>
                <c:pt idx="9">
                  <c:v>МБОУ "Жуковская СОШ"</c:v>
                </c:pt>
                <c:pt idx="10">
                  <c:v>МБОУ "Иловская СОШ"</c:v>
                </c:pt>
                <c:pt idx="11">
                  <c:v>МБОУ Ильинская СОШ </c:v>
                </c:pt>
                <c:pt idx="12">
                  <c:v>МБОУ "Красненская СОШ" </c:v>
                </c:pt>
                <c:pt idx="13">
                  <c:v>МБОУ "Луценковская СОШ"</c:v>
                </c:pt>
                <c:pt idx="14">
                  <c:v>МБОУ "Матреногезовская СОШ" </c:v>
                </c:pt>
                <c:pt idx="15">
                  <c:v>МБОУ " Мухоудеровская СОШ"</c:v>
                </c:pt>
                <c:pt idx="16">
                  <c:v>МБОУ "Подсередненская СОШ"</c:v>
                </c:pt>
                <c:pt idx="17">
                  <c:v>МБОУ "Репенская СОШ"</c:v>
                </c:pt>
                <c:pt idx="18">
                  <c:v>МБОУ "Советская СОШ"</c:v>
                </c:pt>
                <c:pt idx="19">
                  <c:v>МБОУ "Хлевищенская СОШ"</c:v>
                </c:pt>
                <c:pt idx="20">
                  <c:v>МБОУ "Щербаковская СОШ"</c:v>
                </c:pt>
                <c:pt idx="21">
                  <c:v>Итого </c:v>
                </c:pt>
              </c:strCache>
            </c:strRef>
          </c:cat>
          <c:val>
            <c:numRef>
              <c:f>Лист9!$F$402:$F$423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Val val="1"/>
        </c:dLbls>
        <c:gapWidth val="66"/>
        <c:overlap val="100"/>
        <c:axId val="73143808"/>
        <c:axId val="73145344"/>
      </c:barChart>
      <c:catAx>
        <c:axId val="73143808"/>
        <c:scaling>
          <c:orientation val="maxMin"/>
        </c:scaling>
        <c:axPos val="l"/>
        <c:tickLblPos val="nextTo"/>
        <c:crossAx val="73145344"/>
        <c:crosses val="autoZero"/>
        <c:auto val="1"/>
        <c:lblAlgn val="ctr"/>
        <c:lblOffset val="100"/>
      </c:catAx>
      <c:valAx>
        <c:axId val="73145344"/>
        <c:scaling>
          <c:orientation val="minMax"/>
          <c:max val="100"/>
        </c:scaling>
        <c:delete val="1"/>
        <c:axPos val="t"/>
        <c:numFmt formatCode="0.00" sourceLinked="1"/>
        <c:tickLblPos val="nextTo"/>
        <c:crossAx val="731438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5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9865252730505566"/>
          <c:y val="1.3769363166953529E-2"/>
        </c:manualLayout>
      </c:layout>
    </c:title>
    <c:plotArea>
      <c:layout>
        <c:manualLayout>
          <c:layoutTarget val="inner"/>
          <c:xMode val="edge"/>
          <c:yMode val="edge"/>
          <c:x val="0.25132747015494433"/>
          <c:y val="2.187991561295841E-2"/>
          <c:w val="0.73882037930742561"/>
          <c:h val="0.95886171028543465"/>
        </c:manualLayout>
      </c:layout>
      <c:barChart>
        <c:barDir val="bar"/>
        <c:grouping val="clustered"/>
        <c:ser>
          <c:idx val="0"/>
          <c:order val="0"/>
          <c:tx>
            <c:strRef>
              <c:f>Лист6!$C$5</c:f>
              <c:strCache>
                <c:ptCount val="1"/>
              </c:strCache>
            </c:strRef>
          </c:tx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Лист6!$B$6:$B$37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Лист6!$C$6:$C$37</c:f>
              <c:numCache>
                <c:formatCode>0.00</c:formatCode>
                <c:ptCount val="32"/>
                <c:pt idx="0">
                  <c:v>48.178137651821913</c:v>
                </c:pt>
                <c:pt idx="1">
                  <c:v>58.252427184465994</c:v>
                </c:pt>
                <c:pt idx="2">
                  <c:v>59.090909090909349</c:v>
                </c:pt>
                <c:pt idx="3">
                  <c:v>52.800000000000004</c:v>
                </c:pt>
                <c:pt idx="4">
                  <c:v>54.609929078014176</c:v>
                </c:pt>
                <c:pt idx="5">
                  <c:v>43.684210526315788</c:v>
                </c:pt>
                <c:pt idx="6">
                  <c:v>59.177215189873422</c:v>
                </c:pt>
                <c:pt idx="7">
                  <c:v>53.521126760563376</c:v>
                </c:pt>
                <c:pt idx="8">
                  <c:v>61.111111111111107</c:v>
                </c:pt>
                <c:pt idx="9">
                  <c:v>44.444444444443974</c:v>
                </c:pt>
                <c:pt idx="10">
                  <c:v>47.524752475247148</c:v>
                </c:pt>
                <c:pt idx="11">
                  <c:v>59.782608695652144</c:v>
                </c:pt>
                <c:pt idx="12">
                  <c:v>47.950819672131146</c:v>
                </c:pt>
                <c:pt idx="13">
                  <c:v>62.237762237762226</c:v>
                </c:pt>
                <c:pt idx="14">
                  <c:v>65.624999999999986</c:v>
                </c:pt>
                <c:pt idx="15">
                  <c:v>41.25</c:v>
                </c:pt>
                <c:pt idx="16">
                  <c:v>55.454545454545098</c:v>
                </c:pt>
                <c:pt idx="17">
                  <c:v>30.172413793103427</c:v>
                </c:pt>
                <c:pt idx="18">
                  <c:v>66.666666666666657</c:v>
                </c:pt>
                <c:pt idx="19">
                  <c:v>43.421052631579258</c:v>
                </c:pt>
                <c:pt idx="20">
                  <c:v>31.03</c:v>
                </c:pt>
                <c:pt idx="21">
                  <c:v>57.333333333333329</c:v>
                </c:pt>
                <c:pt idx="22">
                  <c:v>63.057324840764295</c:v>
                </c:pt>
                <c:pt idx="23">
                  <c:v>58.333333333333329</c:v>
                </c:pt>
                <c:pt idx="24" formatCode="0">
                  <c:v>30</c:v>
                </c:pt>
                <c:pt idx="25">
                  <c:v>45.714285714285715</c:v>
                </c:pt>
                <c:pt idx="26">
                  <c:v>47.619047619047137</c:v>
                </c:pt>
                <c:pt idx="27">
                  <c:v>43.478260869565204</c:v>
                </c:pt>
                <c:pt idx="28">
                  <c:v>53.846153846154209</c:v>
                </c:pt>
                <c:pt idx="29" formatCode="0">
                  <c:v>50</c:v>
                </c:pt>
                <c:pt idx="30">
                  <c:v>48.571428571428278</c:v>
                </c:pt>
                <c:pt idx="31">
                  <c:v>53.457977854419994</c:v>
                </c:pt>
              </c:numCache>
            </c:numRef>
          </c:val>
        </c:ser>
        <c:dLbls>
          <c:showVal val="1"/>
        </c:dLbls>
        <c:gapWidth val="59"/>
        <c:axId val="73692672"/>
        <c:axId val="73694592"/>
      </c:barChart>
      <c:catAx>
        <c:axId val="73692672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94592"/>
        <c:crosses val="autoZero"/>
        <c:auto val="1"/>
        <c:lblAlgn val="ctr"/>
        <c:lblOffset val="100"/>
      </c:catAx>
      <c:valAx>
        <c:axId val="73694592"/>
        <c:scaling>
          <c:orientation val="minMax"/>
        </c:scaling>
        <c:delete val="1"/>
        <c:axPos val="t"/>
        <c:numFmt formatCode="0.00" sourceLinked="1"/>
        <c:tickLblPos val="nextTo"/>
        <c:crossAx val="73692672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1">
                <a:latin typeface="Times New Roman" pitchFamily="18" charset="0"/>
                <a:cs typeface="Times New Roman" pitchFamily="18" charset="0"/>
              </a:rPr>
              <a:t>Успеваемость по классам 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398229961976622"/>
          <c:y val="0.20480000000000001"/>
          <c:w val="0.88003977896255559"/>
          <c:h val="0.7365333333333336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0.33408381146052857"/>
                  <c:y val="4.1994750658612616E-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3093906601786647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35877696274239351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8179243227540135"/>
                  <c:y val="5.3333333333333731E-3"/>
                </c:manualLayout>
              </c:layout>
              <c:showVal val="1"/>
            </c:dLbl>
            <c:dLbl>
              <c:idx val="4"/>
              <c:layout>
                <c:manualLayout>
                  <c:x val="0.34134650301401864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7866221221584719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27452974072191155"/>
                  <c:y val="5.3333333333333731E-3"/>
                </c:manualLayout>
              </c:layout>
              <c:showVal val="1"/>
            </c:dLbl>
            <c:dLbl>
              <c:idx val="7"/>
              <c:layout>
                <c:manualLayout>
                  <c:x val="0.18156728883724454"/>
                  <c:y val="5.3333333333333731E-3"/>
                </c:manualLayout>
              </c:layout>
              <c:showVal val="1"/>
            </c:dLbl>
            <c:dLbl>
              <c:idx val="8"/>
              <c:layout>
                <c:manualLayout>
                  <c:x val="0.39363788219914453"/>
                  <c:y val="-5.3333333333333731E-3"/>
                </c:manualLayout>
              </c:layout>
              <c:showVal val="1"/>
            </c:dLbl>
            <c:dLbl>
              <c:idx val="9"/>
              <c:layout>
                <c:manualLayout>
                  <c:x val="0.38928026726705245"/>
                  <c:y val="-5.3329133858267914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классам'!$D$19:$D$28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'по классам'!$E$19:$E$28</c:f>
              <c:numCache>
                <c:formatCode>0.00</c:formatCode>
                <c:ptCount val="10"/>
                <c:pt idx="0">
                  <c:v>99.584487534625566</c:v>
                </c:pt>
                <c:pt idx="1">
                  <c:v>99.416058394160572</c:v>
                </c:pt>
                <c:pt idx="2">
                  <c:v>99.726027397260268</c:v>
                </c:pt>
                <c:pt idx="3">
                  <c:v>99.210110584518517</c:v>
                </c:pt>
                <c:pt idx="4">
                  <c:v>99.625468164793517</c:v>
                </c:pt>
                <c:pt idx="5">
                  <c:v>98.523985239852379</c:v>
                </c:pt>
                <c:pt idx="6">
                  <c:v>99.18166939443536</c:v>
                </c:pt>
                <c:pt idx="7">
                  <c:v>98.54280510018215</c:v>
                </c:pt>
                <c:pt idx="8" formatCode="0">
                  <c:v>100</c:v>
                </c:pt>
                <c:pt idx="9" formatCode="0">
                  <c:v>100</c:v>
                </c:pt>
              </c:numCache>
            </c:numRef>
          </c:val>
        </c:ser>
        <c:gapWidth val="51"/>
        <c:overlap val="100"/>
        <c:axId val="73417472"/>
        <c:axId val="73419008"/>
      </c:barChart>
      <c:catAx>
        <c:axId val="73417472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419008"/>
        <c:crosses val="autoZero"/>
        <c:auto val="1"/>
        <c:lblAlgn val="ctr"/>
        <c:lblOffset val="100"/>
      </c:catAx>
      <c:valAx>
        <c:axId val="73419008"/>
        <c:scaling>
          <c:orientation val="minMax"/>
        </c:scaling>
        <c:delete val="1"/>
        <c:axPos val="t"/>
        <c:numFmt formatCode="0.00" sourceLinked="1"/>
        <c:tickLblPos val="nextTo"/>
        <c:crossAx val="734174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Качество знаний по классам(%)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6432989929122193E-2"/>
          <c:y val="0.1836575875486382"/>
          <c:w val="0.88741429347763157"/>
          <c:h val="0.74370946822309092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4.8458149779735685E-2"/>
                  <c:y val="2.0752678288754801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4.8458149779735775E-2"/>
                  <c:y val="4.0850924762809533E-7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4.8458149779735685E-2"/>
                  <c:y val="8.1701849525619564E-7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5.1395007342144104E-2"/>
                  <c:y val="-5.1876589356291813E-3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4.9926578560939787E-2"/>
                  <c:y val="4.0850924762809533E-7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5.1395007342144104E-2"/>
                  <c:y val="4.0850924762809533E-7"/>
                </c:manualLayout>
              </c:layout>
              <c:dLblPos val="inEnd"/>
              <c:showVal val="1"/>
            </c:dLbl>
            <c:dLbl>
              <c:idx val="6"/>
              <c:layout>
                <c:manualLayout>
                  <c:x val="5.1395007342144104E-2"/>
                  <c:y val="4.0850924762809533E-7"/>
                </c:manualLayout>
              </c:layout>
              <c:dLblPos val="inEnd"/>
              <c:showVal val="1"/>
            </c:dLbl>
            <c:dLbl>
              <c:idx val="7"/>
              <c:layout>
                <c:manualLayout>
                  <c:x val="5.1395007342144104E-2"/>
                  <c:y val="4.0850924762809533E-7"/>
                </c:manualLayout>
              </c:layout>
              <c:dLblPos val="inEnd"/>
              <c:showVal val="1"/>
            </c:dLbl>
            <c:dLbl>
              <c:idx val="8"/>
              <c:layout>
                <c:manualLayout>
                  <c:x val="5.2863436123348546E-2"/>
                  <c:y val="5.1884759541244111E-3"/>
                </c:manualLayout>
              </c:layout>
              <c:dLblPos val="inEnd"/>
              <c:showVal val="1"/>
            </c:dLbl>
            <c:dLbl>
              <c:idx val="9"/>
              <c:layout>
                <c:manualLayout>
                  <c:x val="4.9926578560939787E-2"/>
                  <c:y val="-5.1876589356291813E-3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'по классам'!$D$33:$D$42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'по классам'!$E$33:$E$42</c:f>
              <c:numCache>
                <c:formatCode>0.00</c:formatCode>
                <c:ptCount val="10"/>
                <c:pt idx="0">
                  <c:v>65.78947368421089</c:v>
                </c:pt>
                <c:pt idx="1">
                  <c:v>61.897810218978258</c:v>
                </c:pt>
                <c:pt idx="2">
                  <c:v>60.684931506849296</c:v>
                </c:pt>
                <c:pt idx="3">
                  <c:v>51.342812006319114</c:v>
                </c:pt>
                <c:pt idx="4">
                  <c:v>47.378277153558045</c:v>
                </c:pt>
                <c:pt idx="5">
                  <c:v>42.988929889298895</c:v>
                </c:pt>
                <c:pt idx="6">
                  <c:v>35.679214402618491</c:v>
                </c:pt>
                <c:pt idx="7">
                  <c:v>43.351548269581045</c:v>
                </c:pt>
                <c:pt idx="8">
                  <c:v>68.656716417910388</c:v>
                </c:pt>
                <c:pt idx="9">
                  <c:v>64.680851063829294</c:v>
                </c:pt>
              </c:numCache>
            </c:numRef>
          </c:val>
        </c:ser>
        <c:gapWidth val="56"/>
        <c:overlap val="100"/>
        <c:axId val="73607040"/>
        <c:axId val="73608576"/>
      </c:barChart>
      <c:catAx>
        <c:axId val="7360704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608576"/>
        <c:crosses val="autoZero"/>
        <c:auto val="1"/>
        <c:lblAlgn val="ctr"/>
        <c:lblOffset val="100"/>
      </c:catAx>
      <c:valAx>
        <c:axId val="73608576"/>
        <c:scaling>
          <c:orientation val="minMax"/>
        </c:scaling>
        <c:delete val="1"/>
        <c:axPos val="t"/>
        <c:numFmt formatCode="0.00" sourceLinked="1"/>
        <c:tickLblPos val="nextTo"/>
        <c:crossAx val="736070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 i="1">
                <a:latin typeface="Times New Roman" pitchFamily="18" charset="0"/>
                <a:cs typeface="Times New Roman" pitchFamily="18" charset="0"/>
              </a:rPr>
              <a:t>Рейтинг успеваемости по классам (%)</a:t>
            </a:r>
          </a:p>
        </c:rich>
      </c:tx>
      <c:layout/>
    </c:title>
    <c:plotArea>
      <c:layout/>
      <c:barChart>
        <c:barDir val="bar"/>
        <c:grouping val="percentStack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3.8011695906432795E-2"/>
                  <c:y val="-2.3594751026446646E-17"/>
                </c:manualLayout>
              </c:layout>
              <c:showVal val="1"/>
            </c:dLbl>
            <c:dLbl>
              <c:idx val="2"/>
              <c:layout>
                <c:manualLayout>
                  <c:x val="5.1169590643274851E-2"/>
                  <c:y val="4.7189502052893452E-17"/>
                </c:manualLayout>
              </c:layout>
              <c:showVal val="1"/>
            </c:dLbl>
            <c:dLbl>
              <c:idx val="4"/>
              <c:layout>
                <c:manualLayout>
                  <c:x val="-3.8011695906432795E-2"/>
                  <c:y val="5.1484105027412115E-3"/>
                </c:manualLayout>
              </c:layout>
              <c:showVal val="1"/>
            </c:dLbl>
            <c:dLbl>
              <c:idx val="6"/>
              <c:layout>
                <c:manualLayout>
                  <c:x val="4.3859649122807015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4.0935787631809183E-2"/>
                  <c:y val="5.1484105027411169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классам'!$V$19:$V$28</c:f>
              <c:strCache>
                <c:ptCount val="10"/>
                <c:pt idx="0">
                  <c:v>10 класс</c:v>
                </c:pt>
                <c:pt idx="1">
                  <c:v>11 класс</c:v>
                </c:pt>
                <c:pt idx="2">
                  <c:v>4 класс</c:v>
                </c:pt>
                <c:pt idx="3">
                  <c:v>6 класс</c:v>
                </c:pt>
                <c:pt idx="4">
                  <c:v>2 класс</c:v>
                </c:pt>
                <c:pt idx="5">
                  <c:v>3 класс</c:v>
                </c:pt>
                <c:pt idx="6">
                  <c:v>5 класс</c:v>
                </c:pt>
                <c:pt idx="7">
                  <c:v>8 класс</c:v>
                </c:pt>
                <c:pt idx="8">
                  <c:v>9 класс</c:v>
                </c:pt>
                <c:pt idx="9">
                  <c:v>7 класс</c:v>
                </c:pt>
              </c:strCache>
            </c:strRef>
          </c:cat>
          <c:val>
            <c:numRef>
              <c:f>'по классам'!$W$19:$W$28</c:f>
              <c:numCache>
                <c:formatCode>0</c:formatCode>
                <c:ptCount val="10"/>
                <c:pt idx="0">
                  <c:v>100</c:v>
                </c:pt>
                <c:pt idx="1">
                  <c:v>100</c:v>
                </c:pt>
                <c:pt idx="2" formatCode="0.00">
                  <c:v>99.726027397260268</c:v>
                </c:pt>
                <c:pt idx="3" formatCode="0.00">
                  <c:v>99.625468164793517</c:v>
                </c:pt>
                <c:pt idx="4" formatCode="0.00">
                  <c:v>99.584487534625566</c:v>
                </c:pt>
                <c:pt idx="5" formatCode="0.00">
                  <c:v>99.416058394160572</c:v>
                </c:pt>
                <c:pt idx="6" formatCode="0.00">
                  <c:v>99.210110584518517</c:v>
                </c:pt>
                <c:pt idx="7" formatCode="0.00">
                  <c:v>99.18166939443536</c:v>
                </c:pt>
                <c:pt idx="8" formatCode="0.00">
                  <c:v>98.54280510018215</c:v>
                </c:pt>
                <c:pt idx="9" formatCode="0.00">
                  <c:v>98.523985239852379</c:v>
                </c:pt>
              </c:numCache>
            </c:numRef>
          </c:val>
        </c:ser>
        <c:gapWidth val="20"/>
        <c:overlap val="100"/>
        <c:axId val="73690112"/>
        <c:axId val="73704192"/>
      </c:barChart>
      <c:catAx>
        <c:axId val="73690112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04192"/>
        <c:crosses val="autoZero"/>
        <c:auto val="1"/>
        <c:lblAlgn val="ctr"/>
        <c:lblOffset val="100"/>
      </c:catAx>
      <c:valAx>
        <c:axId val="73704192"/>
        <c:scaling>
          <c:orientation val="minMax"/>
        </c:scaling>
        <c:delete val="1"/>
        <c:axPos val="t"/>
        <c:numFmt formatCode="0%" sourceLinked="1"/>
        <c:tickLblPos val="nextTo"/>
        <c:crossAx val="73690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r>
              <a:rPr lang="ru-RU" b="1" i="1">
                <a:latin typeface="Times New Roman" pitchFamily="18" charset="0"/>
                <a:cs typeface="Times New Roman" pitchFamily="18" charset="0"/>
              </a:rPr>
              <a:t>Рейтинг качества  знаний по классам (%)</a:t>
            </a:r>
          </a:p>
        </c:rich>
      </c:tx>
      <c:layout/>
    </c:title>
    <c:plotArea>
      <c:layout/>
      <c:barChart>
        <c:barDir val="bar"/>
        <c:grouping val="percentStack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1"/>
              <c:layout>
                <c:manualLayout>
                  <c:x val="5.6955093099671415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6.7177917108663734E-2"/>
                  <c:y val="4.8492483894059012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2.9207740051113711E-3"/>
                  <c:y val="4.8492483894059012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6955093099671415E-2"/>
                  <c:y val="0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-7.3019350127783919E-2"/>
                  <c:y val="-8.8887862048723014E-17"/>
                </c:manualLayout>
              </c:layout>
              <c:dLblPos val="ctr"/>
              <c:showVal val="1"/>
            </c:dLbl>
            <c:dLbl>
              <c:idx val="9"/>
              <c:layout>
                <c:manualLayout>
                  <c:x val="7.8860898138006813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классам'!$V$33:$V$42</c:f>
              <c:strCache>
                <c:ptCount val="10"/>
                <c:pt idx="0">
                  <c:v>10 класс</c:v>
                </c:pt>
                <c:pt idx="1">
                  <c:v>2 класс</c:v>
                </c:pt>
                <c:pt idx="2">
                  <c:v>11 класс</c:v>
                </c:pt>
                <c:pt idx="3">
                  <c:v>3 класс</c:v>
                </c:pt>
                <c:pt idx="4">
                  <c:v>4 класс</c:v>
                </c:pt>
                <c:pt idx="5">
                  <c:v>5 класс</c:v>
                </c:pt>
                <c:pt idx="6">
                  <c:v>6 класс</c:v>
                </c:pt>
                <c:pt idx="7">
                  <c:v>9 класс</c:v>
                </c:pt>
                <c:pt idx="8">
                  <c:v>7 класс</c:v>
                </c:pt>
                <c:pt idx="9">
                  <c:v>8 класс</c:v>
                </c:pt>
              </c:strCache>
            </c:strRef>
          </c:cat>
          <c:val>
            <c:numRef>
              <c:f>'по классам'!$W$33:$W$42</c:f>
              <c:numCache>
                <c:formatCode>0.00</c:formatCode>
                <c:ptCount val="10"/>
                <c:pt idx="0">
                  <c:v>68.656716417910388</c:v>
                </c:pt>
                <c:pt idx="1">
                  <c:v>65.789473684210819</c:v>
                </c:pt>
                <c:pt idx="2">
                  <c:v>64.680851063829394</c:v>
                </c:pt>
                <c:pt idx="3">
                  <c:v>61.897810218978229</c:v>
                </c:pt>
                <c:pt idx="4">
                  <c:v>60.684931506849296</c:v>
                </c:pt>
                <c:pt idx="5">
                  <c:v>51.342812006319114</c:v>
                </c:pt>
                <c:pt idx="6">
                  <c:v>47.378277153558045</c:v>
                </c:pt>
                <c:pt idx="7">
                  <c:v>43.351548269581045</c:v>
                </c:pt>
                <c:pt idx="8">
                  <c:v>42.988929889298895</c:v>
                </c:pt>
                <c:pt idx="9">
                  <c:v>35.679214402618527</c:v>
                </c:pt>
              </c:numCache>
            </c:numRef>
          </c:val>
        </c:ser>
        <c:gapWidth val="54"/>
        <c:overlap val="100"/>
        <c:axId val="73859456"/>
        <c:axId val="73860992"/>
      </c:barChart>
      <c:catAx>
        <c:axId val="73859456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60992"/>
        <c:crosses val="autoZero"/>
        <c:auto val="1"/>
        <c:lblAlgn val="ctr"/>
        <c:lblOffset val="100"/>
      </c:catAx>
      <c:valAx>
        <c:axId val="73860992"/>
        <c:scaling>
          <c:orientation val="minMax"/>
        </c:scaling>
        <c:delete val="1"/>
        <c:axPos val="t"/>
        <c:numFmt formatCode="0%" sourceLinked="1"/>
        <c:tickLblPos val="nextTo"/>
        <c:crossAx val="738594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на"5"(%)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9145281777743101"/>
          <c:y val="0.19726775956284243"/>
          <c:w val="0.77172935268948173"/>
          <c:h val="0.74262295081967478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 algn="just">
                  <a:defRPr sz="10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классам'!$D$48:$D$57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'по классам'!$E$48:$E$57</c:f>
              <c:numCache>
                <c:formatCode>0.00</c:formatCode>
                <c:ptCount val="10"/>
                <c:pt idx="0">
                  <c:v>15.373961218836566</c:v>
                </c:pt>
                <c:pt idx="1">
                  <c:v>14.744525547445255</c:v>
                </c:pt>
                <c:pt idx="2">
                  <c:v>11.917808219178086</c:v>
                </c:pt>
                <c:pt idx="3">
                  <c:v>10.426540284360229</c:v>
                </c:pt>
                <c:pt idx="4">
                  <c:v>11.04868913857678</c:v>
                </c:pt>
                <c:pt idx="5">
                  <c:v>7.5645756457564266</c:v>
                </c:pt>
                <c:pt idx="6">
                  <c:v>8.1833060556464847</c:v>
                </c:pt>
                <c:pt idx="7">
                  <c:v>7.1038251366120218</c:v>
                </c:pt>
                <c:pt idx="8">
                  <c:v>14.925373134328359</c:v>
                </c:pt>
                <c:pt idx="9">
                  <c:v>22.553191489361687</c:v>
                </c:pt>
              </c:numCache>
            </c:numRef>
          </c:val>
        </c:ser>
        <c:gapWidth val="47"/>
        <c:overlap val="100"/>
        <c:axId val="73909760"/>
        <c:axId val="73911296"/>
      </c:barChart>
      <c:catAx>
        <c:axId val="73909760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11296"/>
        <c:crosses val="autoZero"/>
        <c:auto val="1"/>
        <c:lblAlgn val="ctr"/>
        <c:lblOffset val="100"/>
      </c:catAx>
      <c:valAx>
        <c:axId val="73911296"/>
        <c:scaling>
          <c:orientation val="minMax"/>
        </c:scaling>
        <c:delete val="1"/>
        <c:axPos val="t"/>
        <c:numFmt formatCode="0.00" sourceLinked="1"/>
        <c:tickLblPos val="nextTo"/>
        <c:crossAx val="739097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700"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на"4"(%)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1356492969396196"/>
          <c:y val="0.17986247586820289"/>
          <c:w val="0.75004135649297232"/>
          <c:h val="0.75953146352573764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классам'!$D$62:$D$71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'по классам'!$E$62:$E$71</c:f>
              <c:numCache>
                <c:formatCode>0.00</c:formatCode>
                <c:ptCount val="10"/>
                <c:pt idx="0">
                  <c:v>50.415512465373965</c:v>
                </c:pt>
                <c:pt idx="1">
                  <c:v>47.153284671532631</c:v>
                </c:pt>
                <c:pt idx="2">
                  <c:v>48.767123287671232</c:v>
                </c:pt>
                <c:pt idx="3">
                  <c:v>40.916271721958928</c:v>
                </c:pt>
                <c:pt idx="4">
                  <c:v>36.329588014981283</c:v>
                </c:pt>
                <c:pt idx="5">
                  <c:v>35.424354243542425</c:v>
                </c:pt>
                <c:pt idx="6">
                  <c:v>27.495908346972179</c:v>
                </c:pt>
                <c:pt idx="7">
                  <c:v>36.247723132969149</c:v>
                </c:pt>
                <c:pt idx="8">
                  <c:v>53.731343283582092</c:v>
                </c:pt>
                <c:pt idx="9">
                  <c:v>42.127659574468076</c:v>
                </c:pt>
              </c:numCache>
            </c:numRef>
          </c:val>
        </c:ser>
        <c:gapWidth val="45"/>
        <c:overlap val="100"/>
        <c:axId val="73943680"/>
        <c:axId val="73970048"/>
      </c:barChart>
      <c:catAx>
        <c:axId val="73943680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970048"/>
        <c:crosses val="autoZero"/>
        <c:auto val="1"/>
        <c:lblAlgn val="ctr"/>
        <c:lblOffset val="100"/>
      </c:catAx>
      <c:valAx>
        <c:axId val="73970048"/>
        <c:scaling>
          <c:orientation val="minMax"/>
        </c:scaling>
        <c:delete val="1"/>
        <c:axPos val="t"/>
        <c:numFmt formatCode="0.00" sourceLinked="1"/>
        <c:tickLblPos val="nextTo"/>
        <c:crossAx val="739436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1">
                <a:latin typeface="Times New Roman" pitchFamily="18" charset="0"/>
                <a:cs typeface="Times New Roman" pitchFamily="18" charset="0"/>
              </a:rPr>
              <a:t>на "3</a:t>
            </a: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"(%)</a:t>
            </a:r>
            <a:endParaRPr lang="ru-RU" sz="1200" b="1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40939275537661152"/>
          <c:y val="1.0675880704785351E-3"/>
        </c:manualLayout>
      </c:layout>
    </c:title>
    <c:plotArea>
      <c:layout>
        <c:manualLayout>
          <c:layoutTarget val="inner"/>
          <c:xMode val="edge"/>
          <c:yMode val="edge"/>
          <c:x val="0.17118383775229148"/>
          <c:y val="0.1259463187539514"/>
          <c:w val="0.79703822382003742"/>
          <c:h val="0.87405368124604854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 algn="just">
                  <a:defRPr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классам'!$D$76:$D$85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'по классам'!$E$76:$E$85</c:f>
              <c:numCache>
                <c:formatCode>0.00</c:formatCode>
                <c:ptCount val="10"/>
                <c:pt idx="0">
                  <c:v>33.795013850415629</c:v>
                </c:pt>
                <c:pt idx="1">
                  <c:v>37.518248175182364</c:v>
                </c:pt>
                <c:pt idx="2">
                  <c:v>39.041095890410958</c:v>
                </c:pt>
                <c:pt idx="3">
                  <c:v>47.867298578199055</c:v>
                </c:pt>
                <c:pt idx="4">
                  <c:v>52.247191011235955</c:v>
                </c:pt>
                <c:pt idx="5">
                  <c:v>55.535055350553513</c:v>
                </c:pt>
                <c:pt idx="6">
                  <c:v>63.50245499181657</c:v>
                </c:pt>
                <c:pt idx="7">
                  <c:v>55.191256830601112</c:v>
                </c:pt>
                <c:pt idx="8">
                  <c:v>31.343283582089526</c:v>
                </c:pt>
                <c:pt idx="9">
                  <c:v>35.319148936170336</c:v>
                </c:pt>
              </c:numCache>
            </c:numRef>
          </c:val>
        </c:ser>
        <c:gapWidth val="46"/>
        <c:overlap val="100"/>
        <c:axId val="110764032"/>
        <c:axId val="110765568"/>
      </c:barChart>
      <c:catAx>
        <c:axId val="110764032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765568"/>
        <c:crosses val="autoZero"/>
        <c:auto val="1"/>
        <c:lblAlgn val="ctr"/>
        <c:lblOffset val="100"/>
      </c:catAx>
      <c:valAx>
        <c:axId val="110765568"/>
        <c:scaling>
          <c:orientation val="minMax"/>
        </c:scaling>
        <c:delete val="1"/>
        <c:axPos val="t"/>
        <c:numFmt formatCode="0.00" sourceLinked="1"/>
        <c:tickLblPos val="nextTo"/>
        <c:crossAx val="1107640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1"/>
            </a:pPr>
            <a:r>
              <a:rPr lang="ru-RU" sz="1200" b="1" i="1">
                <a:latin typeface="Times New Roman" pitchFamily="18" charset="0"/>
                <a:cs typeface="Times New Roman" pitchFamily="18" charset="0"/>
              </a:rPr>
              <a:t>на "2</a:t>
            </a: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"(%)</a:t>
            </a:r>
            <a:endParaRPr lang="ru-RU" sz="1200" b="1" i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9566583953680801"/>
          <c:y val="2.2038567493113038E-2"/>
        </c:manualLayout>
      </c:layout>
    </c:title>
    <c:plotArea>
      <c:layout>
        <c:manualLayout>
          <c:layoutTarget val="inner"/>
          <c:xMode val="edge"/>
          <c:yMode val="edge"/>
          <c:x val="0.19474440384778288"/>
          <c:y val="0.17068557919621738"/>
          <c:w val="0.80525559615221798"/>
          <c:h val="0.77730496453900977"/>
        </c:manualLayout>
      </c:layout>
      <c:barChart>
        <c:barDir val="bar"/>
        <c:grouping val="stack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Lbls>
            <c:dLbl>
              <c:idx val="8"/>
              <c:layout>
                <c:manualLayout>
                  <c:x val="5.670854418631914E-2"/>
                  <c:y val="1.3014902061851887E-6"/>
                </c:manualLayout>
              </c:layout>
              <c:tx>
                <c:rich>
                  <a:bodyPr/>
                  <a:lstStyle/>
                  <a:p>
                    <a:pPr>
                      <a:defRPr sz="1100" b="1" i="1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0</a:t>
                    </a:r>
                    <a:endParaRPr lang="en-US">
                      <a:solidFill>
                        <a:schemeClr val="accent1">
                          <a:lumMod val="75000"/>
                        </a:schemeClr>
                      </a:solidFill>
                    </a:endParaRPr>
                  </a:p>
                </c:rich>
              </c:tx>
              <c:spPr/>
              <c:showVal val="1"/>
            </c:dLbl>
            <c:dLbl>
              <c:idx val="9"/>
              <c:layout>
                <c:manualLayout>
                  <c:x val="4.0725529656187552E-2"/>
                  <c:y val="8.6766013752413837E-7"/>
                </c:manualLayout>
              </c:layout>
              <c:tx>
                <c:rich>
                  <a:bodyPr/>
                  <a:lstStyle/>
                  <a:p>
                    <a:pPr>
                      <a:defRPr sz="1100" b="1" i="1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 </a:t>
                    </a:r>
                    <a:r>
                      <a:rPr lang="en-US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0</a:t>
                    </a: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'по классам'!$D$90:$D$99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'по классам'!$E$90:$E$99</c:f>
              <c:numCache>
                <c:formatCode>0.00</c:formatCode>
                <c:ptCount val="10"/>
                <c:pt idx="0">
                  <c:v>0.41551246537396336</c:v>
                </c:pt>
                <c:pt idx="1">
                  <c:v>0.58394160583941601</c:v>
                </c:pt>
                <c:pt idx="2">
                  <c:v>0.27397260273972701</c:v>
                </c:pt>
                <c:pt idx="3">
                  <c:v>0.78988941548183456</c:v>
                </c:pt>
                <c:pt idx="4">
                  <c:v>0.37453183520599281</c:v>
                </c:pt>
                <c:pt idx="5">
                  <c:v>1.4760147601476015</c:v>
                </c:pt>
                <c:pt idx="6">
                  <c:v>0.81833060556464821</c:v>
                </c:pt>
                <c:pt idx="7">
                  <c:v>1.4571948998178466</c:v>
                </c:pt>
                <c:pt idx="8" formatCode="0">
                  <c:v>0</c:v>
                </c:pt>
                <c:pt idx="9" formatCode="0">
                  <c:v>0</c:v>
                </c:pt>
              </c:numCache>
            </c:numRef>
          </c:val>
        </c:ser>
        <c:gapWidth val="46"/>
        <c:overlap val="100"/>
        <c:axId val="110815104"/>
        <c:axId val="110816640"/>
      </c:barChart>
      <c:catAx>
        <c:axId val="11081510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816640"/>
        <c:crosses val="autoZero"/>
        <c:auto val="1"/>
        <c:lblAlgn val="ctr"/>
        <c:lblOffset val="100"/>
      </c:catAx>
      <c:valAx>
        <c:axId val="110816640"/>
        <c:scaling>
          <c:orientation val="minMax"/>
        </c:scaling>
        <c:delete val="1"/>
        <c:axPos val="t"/>
        <c:numFmt formatCode="0.00" sourceLinked="1"/>
        <c:tickLblPos val="nextTo"/>
        <c:crossAx val="1108151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dLbls>
            <c:dLbl>
              <c:idx val="11"/>
              <c:layout>
                <c:manualLayout>
                  <c:x val="4.3431053203040184E-3"/>
                  <c:y val="0"/>
                </c:manualLayout>
              </c:layout>
              <c:dLblPos val="ctr"/>
              <c:showVal val="1"/>
            </c:dLbl>
            <c:dLbl>
              <c:idx val="17"/>
              <c:layout>
                <c:manualLayout>
                  <c:x val="1.3029315960912061E-2"/>
                  <c:y val="0"/>
                </c:manualLayout>
              </c:layout>
              <c:dLblPos val="ctr"/>
              <c:showVal val="1"/>
            </c:dLbl>
            <c:dLbl>
              <c:idx val="24"/>
              <c:layout>
                <c:manualLayout>
                  <c:x val="7.2385088671733924E-3"/>
                  <c:y val="0"/>
                </c:manualLayout>
              </c:layout>
              <c:dLblPos val="ctr"/>
              <c:showVal val="1"/>
            </c:dLbl>
            <c:dLbl>
              <c:idx val="26"/>
              <c:layout>
                <c:manualLayout>
                  <c:x val="5.7908070937387323E-3"/>
                  <c:y val="0"/>
                </c:manualLayout>
              </c:layout>
              <c:dLblPos val="ctr"/>
              <c:showVal val="1"/>
            </c:dLbl>
            <c:dLbl>
              <c:idx val="27"/>
              <c:layout>
                <c:manualLayout>
                  <c:x val="7.2385088671733924E-3"/>
                  <c:y val="0"/>
                </c:manualLayout>
              </c:layout>
              <c:dLblPos val="ctr"/>
              <c:showVal val="1"/>
            </c:dLbl>
            <c:dLbl>
              <c:idx val="28"/>
              <c:layout>
                <c:manualLayout>
                  <c:x val="5.7908070937387323E-3"/>
                  <c:y val="0"/>
                </c:manualLayout>
              </c:layout>
              <c:dLblPos val="ctr"/>
              <c:showVal val="1"/>
            </c:dLbl>
            <c:dLbl>
              <c:idx val="29"/>
              <c:layout>
                <c:manualLayout>
                  <c:x val="4.3431053203040184E-3"/>
                  <c:y val="-2.2259321090706751E-3"/>
                </c:manualLayout>
              </c:layout>
              <c:dLblPos val="ctr"/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Лист7!$C$5:$C$36</c:f>
              <c:numCache>
                <c:formatCode>0.00</c:formatCode>
                <c:ptCount val="32"/>
                <c:pt idx="0">
                  <c:v>13.360323886639677</c:v>
                </c:pt>
                <c:pt idx="1">
                  <c:v>11.262135922330097</c:v>
                </c:pt>
                <c:pt idx="2">
                  <c:v>12.626262626262625</c:v>
                </c:pt>
                <c:pt idx="3">
                  <c:v>10</c:v>
                </c:pt>
                <c:pt idx="4">
                  <c:v>12.76595744680851</c:v>
                </c:pt>
                <c:pt idx="5">
                  <c:v>12.105263157894735</c:v>
                </c:pt>
                <c:pt idx="6">
                  <c:v>11.550632911392471</c:v>
                </c:pt>
                <c:pt idx="7">
                  <c:v>19.718309859154889</c:v>
                </c:pt>
                <c:pt idx="8">
                  <c:v>22.22222222222203</c:v>
                </c:pt>
                <c:pt idx="9">
                  <c:v>9.7222222222222214</c:v>
                </c:pt>
                <c:pt idx="10">
                  <c:v>8.9108910891089206</c:v>
                </c:pt>
                <c:pt idx="11">
                  <c:v>2.1739130434782608</c:v>
                </c:pt>
                <c:pt idx="12">
                  <c:v>12.295081967213115</c:v>
                </c:pt>
                <c:pt idx="13">
                  <c:v>25.874125874125745</c:v>
                </c:pt>
                <c:pt idx="14">
                  <c:v>9.3750000000000266</c:v>
                </c:pt>
                <c:pt idx="15">
                  <c:v>3.75</c:v>
                </c:pt>
                <c:pt idx="16">
                  <c:v>10.909090909090922</c:v>
                </c:pt>
                <c:pt idx="17">
                  <c:v>2.5862068965517238</c:v>
                </c:pt>
                <c:pt idx="18">
                  <c:v>17.241379310344826</c:v>
                </c:pt>
                <c:pt idx="19">
                  <c:v>10.526315789473648</c:v>
                </c:pt>
                <c:pt idx="20">
                  <c:v>5.7471264367816088</c:v>
                </c:pt>
                <c:pt idx="21">
                  <c:v>6.6666666666666661</c:v>
                </c:pt>
                <c:pt idx="22">
                  <c:v>22.929936305732483</c:v>
                </c:pt>
                <c:pt idx="23">
                  <c:v>13.888888888888889</c:v>
                </c:pt>
                <c:pt idx="24" formatCode="0">
                  <c:v>0</c:v>
                </c:pt>
                <c:pt idx="25">
                  <c:v>8.5714285714285712</c:v>
                </c:pt>
                <c:pt idx="26" formatCode="0">
                  <c:v>0</c:v>
                </c:pt>
                <c:pt idx="27">
                  <c:v>2.1739130434782608</c:v>
                </c:pt>
                <c:pt idx="28" formatCode="0">
                  <c:v>0</c:v>
                </c:pt>
                <c:pt idx="29" formatCode="0">
                  <c:v>0</c:v>
                </c:pt>
                <c:pt idx="30">
                  <c:v>2.8571428571428572</c:v>
                </c:pt>
                <c:pt idx="31">
                  <c:v>11.744418224723168</c:v>
                </c:pt>
              </c:numCache>
            </c:numRef>
          </c:val>
        </c:ser>
        <c:ser>
          <c:idx val="1"/>
          <c:order val="1"/>
          <c:dLbls>
            <c:dLbl>
              <c:idx val="31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Лист7!$D$5:$D$36</c:f>
              <c:numCache>
                <c:formatCode>0.00</c:formatCode>
                <c:ptCount val="32"/>
                <c:pt idx="0">
                  <c:v>34.817813765181974</c:v>
                </c:pt>
                <c:pt idx="1">
                  <c:v>46.990291262135919</c:v>
                </c:pt>
                <c:pt idx="2">
                  <c:v>46.464646464645888</c:v>
                </c:pt>
                <c:pt idx="3">
                  <c:v>42.800000000000004</c:v>
                </c:pt>
                <c:pt idx="4">
                  <c:v>41.843971631205399</c:v>
                </c:pt>
                <c:pt idx="5">
                  <c:v>31.578947368421026</c:v>
                </c:pt>
                <c:pt idx="6">
                  <c:v>47.626582278481294</c:v>
                </c:pt>
                <c:pt idx="7">
                  <c:v>33.802816901408448</c:v>
                </c:pt>
                <c:pt idx="8">
                  <c:v>38.888888888888886</c:v>
                </c:pt>
                <c:pt idx="9">
                  <c:v>34.722222222222413</c:v>
                </c:pt>
                <c:pt idx="10">
                  <c:v>38.613861386138595</c:v>
                </c:pt>
                <c:pt idx="11">
                  <c:v>57.608695652174013</c:v>
                </c:pt>
                <c:pt idx="12">
                  <c:v>35.655737704918032</c:v>
                </c:pt>
                <c:pt idx="13">
                  <c:v>36.363636363636004</c:v>
                </c:pt>
                <c:pt idx="14">
                  <c:v>56.25</c:v>
                </c:pt>
                <c:pt idx="15">
                  <c:v>37.5</c:v>
                </c:pt>
                <c:pt idx="16">
                  <c:v>44.545454545454547</c:v>
                </c:pt>
                <c:pt idx="17">
                  <c:v>27.586206896551566</c:v>
                </c:pt>
                <c:pt idx="18">
                  <c:v>49.425287356321839</c:v>
                </c:pt>
                <c:pt idx="19">
                  <c:v>32.894736842105566</c:v>
                </c:pt>
                <c:pt idx="20">
                  <c:v>23.563218390804597</c:v>
                </c:pt>
                <c:pt idx="21">
                  <c:v>50.666666666666245</c:v>
                </c:pt>
                <c:pt idx="22">
                  <c:v>40.127388535031862</c:v>
                </c:pt>
                <c:pt idx="23">
                  <c:v>44.444444444444024</c:v>
                </c:pt>
                <c:pt idx="24" formatCode="0">
                  <c:v>30</c:v>
                </c:pt>
                <c:pt idx="25">
                  <c:v>37.142857142857153</c:v>
                </c:pt>
                <c:pt idx="26">
                  <c:v>47.619047619047187</c:v>
                </c:pt>
                <c:pt idx="27">
                  <c:v>41.304347826086946</c:v>
                </c:pt>
                <c:pt idx="28">
                  <c:v>53.846153846154166</c:v>
                </c:pt>
                <c:pt idx="29" formatCode="0">
                  <c:v>50</c:v>
                </c:pt>
                <c:pt idx="30">
                  <c:v>45.714285714285715</c:v>
                </c:pt>
                <c:pt idx="31">
                  <c:v>41.713559629696846</c:v>
                </c:pt>
              </c:numCache>
            </c:numRef>
          </c:val>
        </c:ser>
        <c:ser>
          <c:idx val="2"/>
          <c:order val="2"/>
          <c:dLbls>
            <c:dLbl>
              <c:idx val="31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Лист7!$E$5:$E$36</c:f>
              <c:numCache>
                <c:formatCode>0.00</c:formatCode>
                <c:ptCount val="32"/>
                <c:pt idx="0">
                  <c:v>51.214574898785422</c:v>
                </c:pt>
                <c:pt idx="1">
                  <c:v>40.970873786407765</c:v>
                </c:pt>
                <c:pt idx="2">
                  <c:v>40.656565656565654</c:v>
                </c:pt>
                <c:pt idx="3">
                  <c:v>44.400000000000006</c:v>
                </c:pt>
                <c:pt idx="4">
                  <c:v>44.680851063829792</c:v>
                </c:pt>
                <c:pt idx="5">
                  <c:v>56.315789473683722</c:v>
                </c:pt>
                <c:pt idx="6">
                  <c:v>40.506329113924053</c:v>
                </c:pt>
                <c:pt idx="7">
                  <c:v>46.478873239436595</c:v>
                </c:pt>
                <c:pt idx="8">
                  <c:v>38.888888888888886</c:v>
                </c:pt>
                <c:pt idx="9">
                  <c:v>55.555555555555557</c:v>
                </c:pt>
                <c:pt idx="10">
                  <c:v>51.485148514851488</c:v>
                </c:pt>
                <c:pt idx="11">
                  <c:v>40.217391304347821</c:v>
                </c:pt>
                <c:pt idx="12">
                  <c:v>52.049180327868861</c:v>
                </c:pt>
                <c:pt idx="13">
                  <c:v>37.76223776223776</c:v>
                </c:pt>
                <c:pt idx="14">
                  <c:v>34.375</c:v>
                </c:pt>
                <c:pt idx="15">
                  <c:v>57.5</c:v>
                </c:pt>
                <c:pt idx="16">
                  <c:v>43.636363636363626</c:v>
                </c:pt>
                <c:pt idx="17">
                  <c:v>65.517241379310917</c:v>
                </c:pt>
                <c:pt idx="18">
                  <c:v>33.333333333333329</c:v>
                </c:pt>
                <c:pt idx="19">
                  <c:v>56.578947368421062</c:v>
                </c:pt>
                <c:pt idx="20">
                  <c:v>70.114942528735611</c:v>
                </c:pt>
                <c:pt idx="21">
                  <c:v>42.666666666666245</c:v>
                </c:pt>
                <c:pt idx="22">
                  <c:v>36.942675159235407</c:v>
                </c:pt>
                <c:pt idx="23">
                  <c:v>41.666666666666245</c:v>
                </c:pt>
                <c:pt idx="24" formatCode="0">
                  <c:v>70</c:v>
                </c:pt>
                <c:pt idx="25">
                  <c:v>54.285714285714285</c:v>
                </c:pt>
                <c:pt idx="26">
                  <c:v>52.38095238095238</c:v>
                </c:pt>
                <c:pt idx="27">
                  <c:v>56.521739130435066</c:v>
                </c:pt>
                <c:pt idx="28">
                  <c:v>46.15384615384577</c:v>
                </c:pt>
                <c:pt idx="29" formatCode="0">
                  <c:v>50</c:v>
                </c:pt>
                <c:pt idx="30">
                  <c:v>51.428571428571694</c:v>
                </c:pt>
                <c:pt idx="31">
                  <c:v>45.870393900889461</c:v>
                </c:pt>
              </c:numCache>
            </c:numRef>
          </c:val>
        </c:ser>
        <c:ser>
          <c:idx val="3"/>
          <c:order val="3"/>
          <c:dLbls>
            <c:dLbl>
              <c:idx val="0"/>
              <c:layout>
                <c:manualLayout>
                  <c:x val="-1.5524068547059061E-2"/>
                  <c:y val="1.8581748077950695E-7"/>
                </c:manualLayout>
              </c:layout>
              <c:dLblPos val="inBase"/>
              <c:showVal val="1"/>
            </c:dLbl>
            <c:dLbl>
              <c:idx val="1"/>
              <c:layout>
                <c:manualLayout>
                  <c:x val="-2.0698576972833244E-2"/>
                  <c:y val="0"/>
                </c:manualLayout>
              </c:layout>
              <c:dLblPos val="inBase"/>
              <c:showVal val="1"/>
            </c:dLbl>
            <c:dLbl>
              <c:idx val="2"/>
              <c:layout>
                <c:manualLayout>
                  <c:x val="-1.5523932729624958E-2"/>
                  <c:y val="1.0816000913008485E-17"/>
                </c:manualLayout>
              </c:layout>
              <c:dLblPos val="inBase"/>
              <c:showVal val="1"/>
            </c:dLbl>
            <c:dLbl>
              <c:idx val="3"/>
              <c:layout>
                <c:manualLayout>
                  <c:x val="-3.4497764105489402E-2"/>
                  <c:y val="1.8581748077950695E-7"/>
                </c:manualLayout>
              </c:layout>
              <c:dLblPos val="inBase"/>
              <c:showVal val="1"/>
            </c:dLbl>
            <c:dLbl>
              <c:idx val="4"/>
              <c:layout>
                <c:manualLayout>
                  <c:x val="-2.587322121604161E-2"/>
                  <c:y val="0"/>
                </c:manualLayout>
              </c:layout>
              <c:dLblPos val="inBase"/>
              <c:showVal val="1"/>
            </c:dLbl>
            <c:dLbl>
              <c:idx val="5"/>
              <c:layout>
                <c:manualLayout>
                  <c:x val="-2.2423594204670081E-2"/>
                  <c:y val="2.36025364086126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inBase"/>
              <c:showVal val="1"/>
            </c:dLbl>
            <c:dLbl>
              <c:idx val="6"/>
              <c:layout>
                <c:manualLayout>
                  <c:x val="-1.5523932729624958E-2"/>
                  <c:y val="0"/>
                </c:manualLayout>
              </c:layout>
              <c:dLblPos val="inBase"/>
              <c:showVal val="1"/>
            </c:dLbl>
            <c:dLbl>
              <c:idx val="7"/>
              <c:layout>
                <c:manualLayout>
                  <c:x val="-2.2423594204669956E-2"/>
                  <c:y val="-2.3595103709381461E-3"/>
                </c:manualLayout>
              </c:layout>
              <c:dLblPos val="inBase"/>
              <c:showVal val="1"/>
            </c:dLbl>
            <c:dLbl>
              <c:idx val="8"/>
              <c:layout>
                <c:manualLayout>
                  <c:x val="-1.7248814144027725E-2"/>
                  <c:y val="0"/>
                </c:manualLayout>
              </c:layout>
              <c:dLblPos val="inBase"/>
              <c:showVal val="1"/>
            </c:dLbl>
            <c:dLbl>
              <c:idx val="9"/>
              <c:layout>
                <c:manualLayout>
                  <c:x val="-1.5524068547058983E-2"/>
                  <c:y val="1.8581748077950695E-7"/>
                </c:manualLayout>
              </c:layout>
              <c:dLblPos val="inBase"/>
              <c:showVal val="1"/>
            </c:dLbl>
            <c:dLbl>
              <c:idx val="10"/>
              <c:layout>
                <c:manualLayout>
                  <c:x val="-2.1037728590115382E-2"/>
                  <c:y val="-2.0913245610576113E-3"/>
                </c:manualLayout>
              </c:layout>
              <c:dLblPos val="inBase"/>
              <c:showVal val="1"/>
            </c:dLbl>
            <c:dLbl>
              <c:idx val="11"/>
              <c:layout>
                <c:manualLayout>
                  <c:x val="-2.0698712790267196E-2"/>
                  <c:y val="2.3600678233804844E-3"/>
                </c:manualLayout>
              </c:layout>
              <c:dLblPos val="inBase"/>
              <c:showVal val="1"/>
            </c:dLbl>
            <c:dLbl>
              <c:idx val="12"/>
              <c:layout>
                <c:manualLayout>
                  <c:x val="-1.7248814144027725E-2"/>
                  <c:y val="0"/>
                </c:manualLayout>
              </c:layout>
              <c:dLblPos val="inBase"/>
              <c:showVal val="1"/>
            </c:dLbl>
            <c:dLbl>
              <c:idx val="13"/>
              <c:layout>
                <c:manualLayout>
                  <c:x val="-1.7248949961461677E-2"/>
                  <c:y val="1.8581748077950695E-7"/>
                </c:manualLayout>
              </c:layout>
              <c:dLblPos val="inBase"/>
              <c:showVal val="1"/>
            </c:dLbl>
            <c:dLbl>
              <c:idx val="14"/>
              <c:layout>
                <c:manualLayout>
                  <c:x val="-1.5523932729624958E-2"/>
                  <c:y val="2.3598820058997037E-3"/>
                </c:manualLayout>
              </c:layout>
              <c:dLblPos val="inBase"/>
              <c:showVal val="1"/>
            </c:dLbl>
            <c:dLbl>
              <c:idx val="15"/>
              <c:layout>
                <c:manualLayout>
                  <c:x val="-2.2423594204670081E-2"/>
                  <c:y val="3.7163496155901231E-7"/>
                </c:manualLayout>
              </c:layout>
              <c:dLblPos val="inBase"/>
              <c:showVal val="1"/>
            </c:dLbl>
            <c:dLbl>
              <c:idx val="16"/>
              <c:layout>
                <c:manualLayout>
                  <c:x val="-2.4148475619072841E-2"/>
                  <c:y val="1.8581748077950695E-7"/>
                </c:manualLayout>
              </c:layout>
              <c:dLblPos val="inBase"/>
              <c:showVal val="1"/>
            </c:dLbl>
            <c:dLbl>
              <c:idx val="17"/>
              <c:layout>
                <c:manualLayout>
                  <c:x val="-3.6222509702458085E-2"/>
                  <c:y val="0"/>
                </c:manualLayout>
              </c:layout>
              <c:dLblPos val="inBase"/>
              <c:showVal val="1"/>
            </c:dLbl>
            <c:dLbl>
              <c:idx val="18"/>
              <c:layout>
                <c:manualLayout>
                  <c:x val="-3.1047865459250163E-2"/>
                  <c:y val="-2.3598820058997037E-3"/>
                </c:manualLayout>
              </c:layout>
              <c:dLblPos val="inBase"/>
              <c:showVal val="1"/>
            </c:dLbl>
            <c:dLbl>
              <c:idx val="19"/>
              <c:layout>
                <c:manualLayout>
                  <c:x val="-2.9322984044846963E-2"/>
                  <c:y val="0"/>
                </c:manualLayout>
              </c:layout>
              <c:dLblPos val="inBase"/>
              <c:showVal val="1"/>
            </c:dLbl>
            <c:dLbl>
              <c:idx val="20"/>
              <c:layout>
                <c:manualLayout>
                  <c:x val="-2.0698576972833244E-2"/>
                  <c:y val="0"/>
                </c:manualLayout>
              </c:layout>
              <c:dLblPos val="inBase"/>
              <c:showVal val="1"/>
            </c:dLbl>
            <c:dLbl>
              <c:idx val="21"/>
              <c:layout>
                <c:manualLayout>
                  <c:x val="-2.4148339801638764E-2"/>
                  <c:y val="7.0796460176991991E-3"/>
                </c:manualLayout>
              </c:layout>
              <c:dLblPos val="inBase"/>
              <c:showVal val="1"/>
            </c:dLbl>
            <c:dLbl>
              <c:idx val="22"/>
              <c:layout>
                <c:manualLayout>
                  <c:x val="-2.4148339801638764E-2"/>
                  <c:y val="-8.6528007304068299E-17"/>
                </c:manualLayout>
              </c:layout>
              <c:dLblPos val="inBase"/>
              <c:showVal val="1"/>
            </c:dLbl>
            <c:dLbl>
              <c:idx val="23"/>
              <c:layout>
                <c:manualLayout>
                  <c:x val="-1.8973695558430485E-2"/>
                  <c:y val="8.6528007304068299E-17"/>
                </c:manualLayout>
              </c:layout>
              <c:dLblPos val="inBase"/>
              <c:showVal val="1"/>
            </c:dLbl>
            <c:dLbl>
              <c:idx val="24"/>
              <c:layout>
                <c:manualLayout>
                  <c:x val="-1.8973695558430485E-2"/>
                  <c:y val="-2.3598820058997037E-3"/>
                </c:manualLayout>
              </c:layout>
              <c:dLblPos val="inBase"/>
              <c:showVal val="1"/>
            </c:dLbl>
            <c:dLbl>
              <c:idx val="25"/>
              <c:layout>
                <c:manualLayout>
                  <c:x val="-1.5523932729624958E-2"/>
                  <c:y val="2.3598820058996187E-3"/>
                </c:manualLayout>
              </c:layout>
              <c:dLblPos val="inBase"/>
              <c:showVal val="1"/>
            </c:dLbl>
            <c:dLbl>
              <c:idx val="26"/>
              <c:layout>
                <c:manualLayout>
                  <c:x val="-1.8973695558430485E-2"/>
                  <c:y val="2.3598820058997037E-3"/>
                </c:manualLayout>
              </c:layout>
              <c:dLblPos val="inBase"/>
              <c:showVal val="1"/>
            </c:dLbl>
            <c:dLbl>
              <c:idx val="27"/>
              <c:layout>
                <c:manualLayout>
                  <c:x val="-2.0698576972833244E-2"/>
                  <c:y val="0"/>
                </c:manualLayout>
              </c:layout>
              <c:dLblPos val="inBase"/>
              <c:showVal val="1"/>
            </c:dLbl>
            <c:dLbl>
              <c:idx val="28"/>
              <c:layout>
                <c:manualLayout>
                  <c:x val="-2.4148339801638764E-2"/>
                  <c:y val="0"/>
                </c:manualLayout>
              </c:layout>
              <c:dLblPos val="inBase"/>
              <c:showVal val="1"/>
            </c:dLbl>
            <c:dLbl>
              <c:idx val="29"/>
              <c:layout>
                <c:manualLayout>
                  <c:x val="-2.2423458387236004E-2"/>
                  <c:y val="0"/>
                </c:manualLayout>
              </c:layout>
              <c:dLblPos val="inBase"/>
              <c:showVal val="1"/>
            </c:dLbl>
            <c:dLbl>
              <c:idx val="30"/>
              <c:layout>
                <c:manualLayout>
                  <c:x val="-2.587322121604161E-2"/>
                  <c:y val="4.7197640117994134E-3"/>
                </c:manualLayout>
              </c:layout>
              <c:dLblPos val="inBase"/>
              <c:showVal val="1"/>
            </c:dLbl>
            <c:dLbl>
              <c:idx val="31"/>
              <c:layout>
                <c:manualLayout>
                  <c:x val="-2.4168412173233941E-2"/>
                  <c:y val="-3.4528238227316812E-5"/>
                </c:manualLayout>
              </c:layout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bg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inBase"/>
              <c:showVal val="1"/>
            </c:dLbl>
            <c:txPr>
              <a:bodyPr/>
              <a:lstStyle/>
              <a:p>
                <a:pPr>
                  <a:defRPr sz="105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Лист7!$B$5:$B$36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Лист7!$F$5:$F$36</c:f>
              <c:numCache>
                <c:formatCode>0.00</c:formatCode>
                <c:ptCount val="32"/>
                <c:pt idx="0">
                  <c:v>0.60728744939271251</c:v>
                </c:pt>
                <c:pt idx="1">
                  <c:v>0.77669902912621813</c:v>
                </c:pt>
                <c:pt idx="2">
                  <c:v>0.25252525252525254</c:v>
                </c:pt>
                <c:pt idx="3">
                  <c:v>2.8000000000000003</c:v>
                </c:pt>
                <c:pt idx="4">
                  <c:v>0.70921985815602862</c:v>
                </c:pt>
                <c:pt idx="5">
                  <c:v>0</c:v>
                </c:pt>
                <c:pt idx="6">
                  <c:v>0.31645569620253344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>
                  <c:v>0.99009900990099009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>
                  <c:v>1.25</c:v>
                </c:pt>
                <c:pt idx="16">
                  <c:v>0.90909090909090906</c:v>
                </c:pt>
                <c:pt idx="17">
                  <c:v>4.3103448275861709</c:v>
                </c:pt>
                <c:pt idx="18" formatCode="0">
                  <c:v>0</c:v>
                </c:pt>
                <c:pt idx="19" formatCode="0">
                  <c:v>0</c:v>
                </c:pt>
                <c:pt idx="20">
                  <c:v>0.57471264367816444</c:v>
                </c:pt>
                <c:pt idx="21" formatCode="0">
                  <c:v>0</c:v>
                </c:pt>
                <c:pt idx="22" formatCode="0">
                  <c:v>0</c:v>
                </c:pt>
                <c:pt idx="23" formatCode="0">
                  <c:v>0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0.6716282446905163</c:v>
                </c:pt>
              </c:numCache>
            </c:numRef>
          </c:val>
        </c:ser>
        <c:gapWidth val="23"/>
        <c:overlap val="100"/>
        <c:axId val="51192576"/>
        <c:axId val="51194112"/>
      </c:barChart>
      <c:catAx>
        <c:axId val="51192576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194112"/>
        <c:crosses val="autoZero"/>
        <c:auto val="1"/>
        <c:lblAlgn val="ctr"/>
        <c:lblOffset val="100"/>
      </c:catAx>
      <c:valAx>
        <c:axId val="51194112"/>
        <c:scaling>
          <c:orientation val="minMax"/>
          <c:max val="100"/>
        </c:scaling>
        <c:delete val="1"/>
        <c:axPos val="t"/>
        <c:numFmt formatCode="0.00" sourceLinked="1"/>
        <c:tickLblPos val="nextTo"/>
        <c:crossAx val="511925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909645534554614"/>
          <c:y val="1.1614401858304301E-2"/>
          <c:w val="0.74405891768662513"/>
          <c:h val="0.94889663182346162"/>
        </c:manualLayout>
      </c:layout>
      <c:barChart>
        <c:barDir val="bar"/>
        <c:grouping val="stack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24"/>
              <c:spPr>
                <a:solidFill>
                  <a:schemeClr val="accent1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sz="1200" b="1" i="1">
                      <a:solidFill>
                        <a:schemeClr val="accent1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6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accent1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8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accent1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9"/>
              <c:spPr/>
              <c:txPr>
                <a:bodyPr/>
                <a:lstStyle/>
                <a:p>
                  <a:pPr>
                    <a:defRPr sz="12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1"/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Лист7!$B$79:$B$110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Лист7!$C$79:$C$110</c:f>
              <c:numCache>
                <c:formatCode>0.00</c:formatCode>
                <c:ptCount val="32"/>
                <c:pt idx="0">
                  <c:v>13.360323886639677</c:v>
                </c:pt>
                <c:pt idx="1">
                  <c:v>11.262135922330097</c:v>
                </c:pt>
                <c:pt idx="2">
                  <c:v>12.626262626262625</c:v>
                </c:pt>
                <c:pt idx="3">
                  <c:v>10</c:v>
                </c:pt>
                <c:pt idx="4">
                  <c:v>12.76595744680851</c:v>
                </c:pt>
                <c:pt idx="5">
                  <c:v>12.105263157894735</c:v>
                </c:pt>
                <c:pt idx="6">
                  <c:v>11.550632911392476</c:v>
                </c:pt>
                <c:pt idx="7">
                  <c:v>19.718309859154889</c:v>
                </c:pt>
                <c:pt idx="8">
                  <c:v>22.222222222222008</c:v>
                </c:pt>
                <c:pt idx="9">
                  <c:v>9.7222222222222214</c:v>
                </c:pt>
                <c:pt idx="10">
                  <c:v>8.9108910891089206</c:v>
                </c:pt>
                <c:pt idx="11">
                  <c:v>2.1739130434782608</c:v>
                </c:pt>
                <c:pt idx="12">
                  <c:v>12.295081967213115</c:v>
                </c:pt>
                <c:pt idx="13">
                  <c:v>25.874125874125721</c:v>
                </c:pt>
                <c:pt idx="14">
                  <c:v>9.3750000000000266</c:v>
                </c:pt>
                <c:pt idx="15">
                  <c:v>3.75</c:v>
                </c:pt>
                <c:pt idx="16">
                  <c:v>10.909090909090922</c:v>
                </c:pt>
                <c:pt idx="17">
                  <c:v>2.5862068965517238</c:v>
                </c:pt>
                <c:pt idx="18">
                  <c:v>17.241379310344826</c:v>
                </c:pt>
                <c:pt idx="19">
                  <c:v>10.526315789473648</c:v>
                </c:pt>
                <c:pt idx="20">
                  <c:v>5.7471264367816088</c:v>
                </c:pt>
                <c:pt idx="21">
                  <c:v>6.6666666666666661</c:v>
                </c:pt>
                <c:pt idx="22">
                  <c:v>22.929936305732483</c:v>
                </c:pt>
                <c:pt idx="23">
                  <c:v>13.888888888888889</c:v>
                </c:pt>
                <c:pt idx="24" formatCode="0">
                  <c:v>0</c:v>
                </c:pt>
                <c:pt idx="25">
                  <c:v>8.5714285714285712</c:v>
                </c:pt>
                <c:pt idx="26" formatCode="0">
                  <c:v>0</c:v>
                </c:pt>
                <c:pt idx="27">
                  <c:v>2.1739130434782608</c:v>
                </c:pt>
                <c:pt idx="28" formatCode="0">
                  <c:v>0</c:v>
                </c:pt>
                <c:pt idx="29" formatCode="0">
                  <c:v>0</c:v>
                </c:pt>
                <c:pt idx="30">
                  <c:v>2.8571428571428572</c:v>
                </c:pt>
                <c:pt idx="31">
                  <c:v>11.744418224723168</c:v>
                </c:pt>
              </c:numCache>
            </c:numRef>
          </c:val>
        </c:ser>
        <c:gapWidth val="36"/>
        <c:overlap val="100"/>
        <c:axId val="51203072"/>
        <c:axId val="51204864"/>
      </c:barChart>
      <c:catAx>
        <c:axId val="51203072"/>
        <c:scaling>
          <c:orientation val="maxMin"/>
        </c:scaling>
        <c:axPos val="l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204864"/>
        <c:crosses val="autoZero"/>
        <c:auto val="1"/>
        <c:lblAlgn val="ctr"/>
        <c:lblOffset val="100"/>
      </c:catAx>
      <c:valAx>
        <c:axId val="51204864"/>
        <c:scaling>
          <c:orientation val="minMax"/>
          <c:max val="25"/>
        </c:scaling>
        <c:delete val="1"/>
        <c:axPos val="t"/>
        <c:numFmt formatCode="0.00" sourceLinked="1"/>
        <c:tickLblPos val="nextTo"/>
        <c:crossAx val="512030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0.10840108401084012"/>
                  <c:y val="-2.3980815347721851E-3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Лист7!$B$115:$B$146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 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Лист7!$C$115:$C$146</c:f>
              <c:numCache>
                <c:formatCode>0.00</c:formatCode>
                <c:ptCount val="32"/>
                <c:pt idx="0">
                  <c:v>34.817813765181974</c:v>
                </c:pt>
                <c:pt idx="1">
                  <c:v>46.990291262135919</c:v>
                </c:pt>
                <c:pt idx="2">
                  <c:v>46.464646464645867</c:v>
                </c:pt>
                <c:pt idx="3">
                  <c:v>42.800000000000004</c:v>
                </c:pt>
                <c:pt idx="4">
                  <c:v>41.843971631205385</c:v>
                </c:pt>
                <c:pt idx="5">
                  <c:v>31.578947368421026</c:v>
                </c:pt>
                <c:pt idx="6">
                  <c:v>47.626582278481315</c:v>
                </c:pt>
                <c:pt idx="7">
                  <c:v>33.802816901408448</c:v>
                </c:pt>
                <c:pt idx="8">
                  <c:v>38.888888888888886</c:v>
                </c:pt>
                <c:pt idx="9">
                  <c:v>34.722222222222413</c:v>
                </c:pt>
                <c:pt idx="10">
                  <c:v>38.613861386138595</c:v>
                </c:pt>
                <c:pt idx="11">
                  <c:v>57.608695652174013</c:v>
                </c:pt>
                <c:pt idx="12">
                  <c:v>35.655737704918032</c:v>
                </c:pt>
                <c:pt idx="13">
                  <c:v>36.363636363635997</c:v>
                </c:pt>
                <c:pt idx="14">
                  <c:v>56.25</c:v>
                </c:pt>
                <c:pt idx="15">
                  <c:v>37.5</c:v>
                </c:pt>
                <c:pt idx="16">
                  <c:v>44.545454545454547</c:v>
                </c:pt>
                <c:pt idx="17">
                  <c:v>27.586206896551559</c:v>
                </c:pt>
                <c:pt idx="18">
                  <c:v>49.425287356321839</c:v>
                </c:pt>
                <c:pt idx="19">
                  <c:v>32.89473684210558</c:v>
                </c:pt>
                <c:pt idx="20">
                  <c:v>23.563218390804597</c:v>
                </c:pt>
                <c:pt idx="21">
                  <c:v>50.666666666666224</c:v>
                </c:pt>
                <c:pt idx="22">
                  <c:v>40.127388535031862</c:v>
                </c:pt>
                <c:pt idx="23">
                  <c:v>44.444444444444002</c:v>
                </c:pt>
                <c:pt idx="24" formatCode="0">
                  <c:v>30</c:v>
                </c:pt>
                <c:pt idx="25">
                  <c:v>37.142857142857153</c:v>
                </c:pt>
                <c:pt idx="26">
                  <c:v>47.619047619047159</c:v>
                </c:pt>
                <c:pt idx="27">
                  <c:v>41.304347826086946</c:v>
                </c:pt>
                <c:pt idx="28">
                  <c:v>53.846153846154188</c:v>
                </c:pt>
                <c:pt idx="29" formatCode="0">
                  <c:v>50</c:v>
                </c:pt>
                <c:pt idx="30">
                  <c:v>45.714285714285715</c:v>
                </c:pt>
                <c:pt idx="31">
                  <c:v>41.713559629696846</c:v>
                </c:pt>
              </c:numCache>
            </c:numRef>
          </c:val>
        </c:ser>
        <c:gapWidth val="17"/>
        <c:overlap val="100"/>
        <c:axId val="51213056"/>
        <c:axId val="51214592"/>
      </c:barChart>
      <c:catAx>
        <c:axId val="51213056"/>
        <c:scaling>
          <c:orientation val="maxMin"/>
        </c:scaling>
        <c:axPos val="l"/>
        <c:tickLblPos val="nextTo"/>
        <c:crossAx val="51214592"/>
        <c:crosses val="autoZero"/>
        <c:auto val="1"/>
        <c:lblAlgn val="ctr"/>
        <c:lblOffset val="100"/>
      </c:catAx>
      <c:valAx>
        <c:axId val="51214592"/>
        <c:scaling>
          <c:orientation val="minMax"/>
          <c:max val="60"/>
        </c:scaling>
        <c:delete val="1"/>
        <c:axPos val="t"/>
        <c:numFmt formatCode="0.00" sourceLinked="1"/>
        <c:tickLblPos val="nextTo"/>
        <c:crossAx val="51213056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sz="105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21034888931566512"/>
          <c:y val="5.3698768423177855E-2"/>
          <c:w val="0.76260509989443326"/>
          <c:h val="0.92580018843798351"/>
        </c:manualLayout>
      </c:layout>
      <c:barChart>
        <c:barDir val="bar"/>
        <c:grouping val="stacked"/>
        <c:ser>
          <c:idx val="0"/>
          <c:order val="0"/>
          <c:tx>
            <c:strRef>
              <c:f>Лист4!$C$4</c:f>
              <c:strCache>
                <c:ptCount val="1"/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3175">
              <a:solidFill>
                <a:schemeClr val="accent1">
                  <a:lumMod val="50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 w="3175"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8.1300813008130079E-2"/>
                  <c:y val="3.3649639948852635E-7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 "Матреногезовская СОШ"</c:v>
                </c:pt>
                <c:pt idx="17">
                  <c:v>МБОУ"Мухоудеровская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Лист4!$C$5:$C$36</c:f>
              <c:numCache>
                <c:formatCode>0.00</c:formatCode>
                <c:ptCount val="32"/>
                <c:pt idx="0">
                  <c:v>51.214574898785422</c:v>
                </c:pt>
                <c:pt idx="1">
                  <c:v>40.970873786407765</c:v>
                </c:pt>
                <c:pt idx="2">
                  <c:v>40.656565656565654</c:v>
                </c:pt>
                <c:pt idx="3">
                  <c:v>44.400000000000006</c:v>
                </c:pt>
                <c:pt idx="4">
                  <c:v>44.680851063829792</c:v>
                </c:pt>
                <c:pt idx="5">
                  <c:v>56.315789473683658</c:v>
                </c:pt>
                <c:pt idx="6">
                  <c:v>40.506329113924053</c:v>
                </c:pt>
                <c:pt idx="7">
                  <c:v>46.478873239436595</c:v>
                </c:pt>
                <c:pt idx="8">
                  <c:v>38.888888888888886</c:v>
                </c:pt>
                <c:pt idx="9">
                  <c:v>55.555555555555557</c:v>
                </c:pt>
                <c:pt idx="10">
                  <c:v>51.485148514851488</c:v>
                </c:pt>
                <c:pt idx="11">
                  <c:v>40.217391304347821</c:v>
                </c:pt>
                <c:pt idx="12">
                  <c:v>52.049180327868861</c:v>
                </c:pt>
                <c:pt idx="13">
                  <c:v>37.76223776223776</c:v>
                </c:pt>
                <c:pt idx="14">
                  <c:v>34.375</c:v>
                </c:pt>
                <c:pt idx="15">
                  <c:v>57.5</c:v>
                </c:pt>
                <c:pt idx="16">
                  <c:v>43.636363636363626</c:v>
                </c:pt>
                <c:pt idx="17">
                  <c:v>65.517241379310974</c:v>
                </c:pt>
                <c:pt idx="18">
                  <c:v>33.333333333333329</c:v>
                </c:pt>
                <c:pt idx="19">
                  <c:v>56.578947368421062</c:v>
                </c:pt>
                <c:pt idx="20">
                  <c:v>70.114942528735611</c:v>
                </c:pt>
                <c:pt idx="21">
                  <c:v>42.666666666666202</c:v>
                </c:pt>
                <c:pt idx="22">
                  <c:v>36.942675159235378</c:v>
                </c:pt>
                <c:pt idx="23">
                  <c:v>41.666666666666202</c:v>
                </c:pt>
                <c:pt idx="24" formatCode="0">
                  <c:v>70</c:v>
                </c:pt>
                <c:pt idx="25">
                  <c:v>54.285714285714285</c:v>
                </c:pt>
                <c:pt idx="26">
                  <c:v>52.38095238095238</c:v>
                </c:pt>
                <c:pt idx="27">
                  <c:v>56.521739130435094</c:v>
                </c:pt>
                <c:pt idx="28">
                  <c:v>46.153846153845734</c:v>
                </c:pt>
                <c:pt idx="29" formatCode="0">
                  <c:v>50</c:v>
                </c:pt>
                <c:pt idx="30">
                  <c:v>51.42857142857175</c:v>
                </c:pt>
                <c:pt idx="31">
                  <c:v>45.870393900889461</c:v>
                </c:pt>
              </c:numCache>
            </c:numRef>
          </c:val>
        </c:ser>
        <c:gapWidth val="26"/>
        <c:overlap val="100"/>
        <c:axId val="51239168"/>
        <c:axId val="51240960"/>
      </c:barChart>
      <c:catAx>
        <c:axId val="51239168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240960"/>
        <c:crosses val="autoZero"/>
        <c:auto val="1"/>
        <c:lblAlgn val="ctr"/>
        <c:lblOffset val="100"/>
      </c:catAx>
      <c:valAx>
        <c:axId val="51240960"/>
        <c:scaling>
          <c:orientation val="minMax"/>
          <c:max val="70"/>
        </c:scaling>
        <c:delete val="1"/>
        <c:axPos val="t"/>
        <c:numFmt formatCode="0.00" sourceLinked="1"/>
        <c:tickLblPos val="nextTo"/>
        <c:crossAx val="512391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572467588419699"/>
          <c:y val="5.0925925925925923E-2"/>
          <c:w val="0.7642753241158059"/>
          <c:h val="0.9280679716030521"/>
        </c:manualLayout>
      </c:layout>
      <c:barChart>
        <c:barDir val="bar"/>
        <c:grouping val="stacked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Pt>
            <c:idx val="3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Lbl>
              <c:idx val="31"/>
              <c:layout>
                <c:manualLayout>
                  <c:x val="7.1815718157181574E-2"/>
                  <c:y val="2.2111663902708678E-3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Лист10!$C$81:$C$112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МБОУ"Матреногезовская СОШ"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ООШ" 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Лист10!$D$81:$D$112</c:f>
              <c:numCache>
                <c:formatCode>0.00</c:formatCode>
                <c:ptCount val="32"/>
                <c:pt idx="0">
                  <c:v>7.0850202429149798</c:v>
                </c:pt>
                <c:pt idx="1">
                  <c:v>16.116504854368927</c:v>
                </c:pt>
                <c:pt idx="2">
                  <c:v>12.626262626262625</c:v>
                </c:pt>
                <c:pt idx="3">
                  <c:v>9.4</c:v>
                </c:pt>
                <c:pt idx="4">
                  <c:v>16.54846335697388</c:v>
                </c:pt>
                <c:pt idx="5">
                  <c:v>17.368421052631579</c:v>
                </c:pt>
                <c:pt idx="6">
                  <c:v>10.917721518987356</c:v>
                </c:pt>
                <c:pt idx="7">
                  <c:v>11.267605633802816</c:v>
                </c:pt>
                <c:pt idx="8">
                  <c:v>13.888888888888889</c:v>
                </c:pt>
                <c:pt idx="9">
                  <c:v>16.666666666666664</c:v>
                </c:pt>
                <c:pt idx="10">
                  <c:v>12.871287128712869</c:v>
                </c:pt>
                <c:pt idx="11">
                  <c:v>5.4347826086956506</c:v>
                </c:pt>
                <c:pt idx="12">
                  <c:v>15.573770491803279</c:v>
                </c:pt>
                <c:pt idx="13">
                  <c:v>16.083916083916083</c:v>
                </c:pt>
                <c:pt idx="14">
                  <c:v>9.3750000000000266</c:v>
                </c:pt>
                <c:pt idx="15">
                  <c:v>13.75</c:v>
                </c:pt>
                <c:pt idx="16">
                  <c:v>10.909090909090922</c:v>
                </c:pt>
                <c:pt idx="17">
                  <c:v>15.517241379310343</c:v>
                </c:pt>
                <c:pt idx="18">
                  <c:v>10.344827586206897</c:v>
                </c:pt>
                <c:pt idx="19">
                  <c:v>18.421052631578856</c:v>
                </c:pt>
                <c:pt idx="20">
                  <c:v>20.114942528735632</c:v>
                </c:pt>
                <c:pt idx="21">
                  <c:v>13.333333333333332</c:v>
                </c:pt>
                <c:pt idx="22">
                  <c:v>2.5477707006369621</c:v>
                </c:pt>
                <c:pt idx="23">
                  <c:v>13.888888888888889</c:v>
                </c:pt>
                <c:pt idx="24">
                  <c:v>5</c:v>
                </c:pt>
                <c:pt idx="25">
                  <c:v>25.714285714285811</c:v>
                </c:pt>
                <c:pt idx="26">
                  <c:v>14.285714285714286</c:v>
                </c:pt>
                <c:pt idx="27">
                  <c:v>19.565217391304241</c:v>
                </c:pt>
                <c:pt idx="28">
                  <c:v>11.538461538461538</c:v>
                </c:pt>
                <c:pt idx="29">
                  <c:v>10</c:v>
                </c:pt>
                <c:pt idx="30">
                  <c:v>14.285714285714286</c:v>
                </c:pt>
                <c:pt idx="31">
                  <c:v>12.724632419676892</c:v>
                </c:pt>
              </c:numCache>
            </c:numRef>
          </c:val>
        </c:ser>
        <c:gapWidth val="29"/>
        <c:overlap val="100"/>
        <c:axId val="68178304"/>
        <c:axId val="68179840"/>
      </c:barChart>
      <c:catAx>
        <c:axId val="68178304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79840"/>
        <c:crosses val="autoZero"/>
        <c:auto val="1"/>
        <c:lblAlgn val="ctr"/>
        <c:lblOffset val="100"/>
      </c:catAx>
      <c:valAx>
        <c:axId val="68179840"/>
        <c:scaling>
          <c:orientation val="minMax"/>
        </c:scaling>
        <c:delete val="1"/>
        <c:axPos val="t"/>
        <c:numFmt formatCode="0.00" sourceLinked="1"/>
        <c:tickLblPos val="nextTo"/>
        <c:crossAx val="681783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007940393120025"/>
          <c:y val="4.1666666666666664E-2"/>
          <c:w val="0.78992059606880194"/>
          <c:h val="0.94565396832838655"/>
        </c:manualLayout>
      </c:layout>
      <c:barChart>
        <c:barDir val="bar"/>
        <c:grouping val="stacked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2.6210211605530397E-2"/>
                  <c:y val="5.8118460530924424E-4"/>
                </c:manualLayout>
              </c:layout>
              <c:showVal val="1"/>
            </c:dLbl>
            <c:dLbl>
              <c:idx val="1"/>
              <c:layout>
                <c:manualLayout>
                  <c:x val="0.15620996269038576"/>
                  <c:y val="3.159962838300924E-3"/>
                </c:manualLayout>
              </c:layout>
              <c:showVal val="1"/>
            </c:dLbl>
            <c:dLbl>
              <c:idx val="8"/>
              <c:layout>
                <c:manualLayout>
                  <c:x val="2.6631154732461051E-2"/>
                  <c:y val="2.4878406781037036E-7"/>
                </c:manualLayout>
              </c:layout>
              <c:tx>
                <c:rich>
                  <a:bodyPr/>
                  <a:lstStyle/>
                  <a:p>
                    <a:pPr>
                      <a:defRPr sz="1400" b="1" i="1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>
                        <a:solidFill>
                          <a:schemeClr val="accent1">
                            <a:lumMod val="75000"/>
                          </a:schemeClr>
                        </a:solidFill>
                      </a:rPr>
                      <a:t>1</a:t>
                    </a:r>
                  </a:p>
                </c:rich>
              </c:tx>
              <c:spPr/>
              <c:showVal val="1"/>
            </c:dLbl>
            <c:dLbl>
              <c:idx val="10"/>
              <c:layout>
                <c:manualLayout>
                  <c:x val="2.308033410146623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3.90590269409428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3"/>
              <c:layout>
                <c:manualLayout>
                  <c:x val="3.728361662544563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4"/>
              <c:layout>
                <c:manualLayout>
                  <c:x val="3.1957385678953412E-2"/>
                  <c:y val="2.4878406786829582E-7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5"/>
              <c:layout>
                <c:manualLayout>
                  <c:x val="2.4855744416963789E-2"/>
                  <c:y val="2.4878406786829582E-7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6"/>
              <c:layout>
                <c:manualLayout>
                  <c:x val="1.771871539313400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chemeClr val="accent1">
                          <a:lumMod val="75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Лист1!$B$34:$B$50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информатика и ИКТ</c:v>
                </c:pt>
                <c:pt idx="9">
                  <c:v>литература </c:v>
                </c:pt>
                <c:pt idx="10">
                  <c:v>технология</c:v>
                </c:pt>
                <c:pt idx="11">
                  <c:v>физическая культура</c:v>
                </c:pt>
                <c:pt idx="12">
                  <c:v>английский язык</c:v>
                </c:pt>
                <c:pt idx="13">
                  <c:v>немецкий язык</c:v>
                </c:pt>
                <c:pt idx="14">
                  <c:v>окружающий мир</c:v>
                </c:pt>
                <c:pt idx="15">
                  <c:v>астрономия</c:v>
                </c:pt>
                <c:pt idx="16">
                  <c:v>музыка </c:v>
                </c:pt>
              </c:strCache>
            </c:strRef>
          </c:cat>
          <c:val>
            <c:numRef>
              <c:f>Лист1!$C$34:$C$50</c:f>
              <c:numCache>
                <c:formatCode>0.00</c:formatCode>
                <c:ptCount val="17"/>
                <c:pt idx="0">
                  <c:v>38.088445078459351</c:v>
                </c:pt>
                <c:pt idx="1">
                  <c:v>39.087018544935908</c:v>
                </c:pt>
                <c:pt idx="2">
                  <c:v>3.5663338088445156</c:v>
                </c:pt>
                <c:pt idx="3">
                  <c:v>4.1369472182596292</c:v>
                </c:pt>
                <c:pt idx="4">
                  <c:v>3.4236804564907279</c:v>
                </c:pt>
                <c:pt idx="5">
                  <c:v>3.2810271041369492</c:v>
                </c:pt>
                <c:pt idx="6">
                  <c:v>3.7089871611982885</c:v>
                </c:pt>
                <c:pt idx="7">
                  <c:v>5.9914407988587834</c:v>
                </c:pt>
                <c:pt idx="8">
                  <c:v>0.99857346647646228</c:v>
                </c:pt>
                <c:pt idx="9">
                  <c:v>2.5677603423680511</c:v>
                </c:pt>
                <c:pt idx="10">
                  <c:v>0.14265335235378032</c:v>
                </c:pt>
                <c:pt idx="11">
                  <c:v>1.7118402282453618</c:v>
                </c:pt>
                <c:pt idx="12">
                  <c:v>21.683309557774589</c:v>
                </c:pt>
                <c:pt idx="13">
                  <c:v>1.7118402282453618</c:v>
                </c:pt>
                <c:pt idx="14">
                  <c:v>1.1412268188302426</c:v>
                </c:pt>
                <c:pt idx="15">
                  <c:v>0.42796005706134138</c:v>
                </c:pt>
                <c:pt idx="16">
                  <c:v>0.14265335235378032</c:v>
                </c:pt>
              </c:numCache>
            </c:numRef>
          </c:val>
        </c:ser>
        <c:dLbls>
          <c:showVal val="1"/>
        </c:dLbls>
        <c:gapWidth val="36"/>
        <c:overlap val="100"/>
        <c:axId val="68189568"/>
        <c:axId val="68195456"/>
      </c:barChart>
      <c:catAx>
        <c:axId val="68189568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95456"/>
        <c:crosses val="autoZero"/>
        <c:auto val="1"/>
        <c:lblAlgn val="ctr"/>
        <c:lblOffset val="100"/>
      </c:catAx>
      <c:valAx>
        <c:axId val="68195456"/>
        <c:scaling>
          <c:orientation val="minMax"/>
          <c:max val="40"/>
        </c:scaling>
        <c:delete val="1"/>
        <c:axPos val="t"/>
        <c:numFmt formatCode="0.00" sourceLinked="1"/>
        <c:tickLblPos val="nextTo"/>
        <c:crossAx val="68189568"/>
        <c:crosses val="autoZero"/>
        <c:crossBetween val="between"/>
      </c:valAx>
      <c:spPr>
        <a:noFill/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5147602818304432"/>
          <c:y val="2.6016237217659739E-2"/>
          <c:w val="0.7485239718169534"/>
          <c:h val="0.95230353931979161"/>
        </c:manualLayout>
      </c:layout>
      <c:barChart>
        <c:barDir val="bar"/>
        <c:grouping val="stacked"/>
        <c:ser>
          <c:idx val="0"/>
          <c:order val="0"/>
          <c:dLbls>
            <c:dLbl>
              <c:idx val="0"/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3.8943639507748192E-3"/>
                  <c:y val="1.881485244451995E-7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0025028657865814E-2"/>
                  <c:y val="2.168020940009523E-3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dLbl>
              <c:idx val="5"/>
              <c:layout>
                <c:manualLayout>
                  <c:x val="1.6687523881554849E-2"/>
                  <c:y val="3.4142062047394063E-7"/>
                </c:manualLayout>
              </c:layout>
              <c:showVal val="1"/>
            </c:dLbl>
            <c:dLbl>
              <c:idx val="6"/>
              <c:layout>
                <c:manualLayout>
                  <c:x val="4.8212257049958683E-3"/>
                  <c:y val="2.389862557502908E-3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3350019105243877E-2"/>
                  <c:y val="1.7071031023696944E-7"/>
                </c:manualLayout>
              </c:layout>
              <c:showVal val="1"/>
            </c:dLbl>
            <c:dLbl>
              <c:idx val="8"/>
              <c:layout>
                <c:manualLayout>
                  <c:x val="1.0012514328932907E-2"/>
                  <c:y val="1.0242618614218299E-6"/>
                </c:manualLayout>
              </c:layout>
              <c:showVal val="1"/>
            </c:dLbl>
            <c:dLbl>
              <c:idx val="9"/>
              <c:layout>
                <c:manualLayout>
                  <c:x val="1.0012514328932907E-2"/>
                  <c:y val="-2.1669966781480811E-3"/>
                </c:manualLayout>
              </c:layout>
              <c:showVal val="1"/>
            </c:dLbl>
            <c:dLbl>
              <c:idx val="10"/>
              <c:layout>
                <c:manualLayout>
                  <c:x val="1.1681266717088488E-2"/>
                  <c:y val="-2.1675088090787852E-3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1"/>
              <c:layout>
                <c:manualLayout>
                  <c:x val="1.0012514328932907E-2"/>
                  <c:y val="5.121309307109101E-7"/>
                </c:manualLayout>
              </c:layout>
              <c:showVal val="1"/>
            </c:dLbl>
            <c:dLbl>
              <c:idx val="12"/>
              <c:layout>
                <c:manualLayout>
                  <c:x val="1.0012514328932907E-2"/>
                  <c:y val="5.121309307109101E-7"/>
                </c:manualLayout>
              </c:layout>
              <c:showVal val="1"/>
            </c:dLbl>
            <c:dLbl>
              <c:idx val="13"/>
              <c:layout>
                <c:manualLayout>
                  <c:x val="1.1681266717088488E-2"/>
                  <c:y val="-2.1678502296992581E-3"/>
                </c:manualLayout>
              </c:layout>
              <c:showVal val="1"/>
            </c:dLbl>
            <c:dLbl>
              <c:idx val="14"/>
              <c:layout>
                <c:manualLayout>
                  <c:x val="1.1681266717088488E-2"/>
                  <c:y val="-2.167679519389021E-3"/>
                </c:manualLayout>
              </c:layout>
              <c:showVal val="1"/>
            </c:dLbl>
            <c:dLbl>
              <c:idx val="15"/>
              <c:layout>
                <c:manualLayout>
                  <c:x val="1.0012514328932907E-2"/>
                  <c:y val="3.4142062047394063E-7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6"/>
              <c:layout>
                <c:manualLayout>
                  <c:x val="1.0012514328932907E-2"/>
                  <c:y val="2.168191650319768E-3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7"/>
              <c:layout>
                <c:manualLayout>
                  <c:x val="0.21360030568390204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8"/>
              <c:layout>
                <c:manualLayout>
                  <c:x val="1.1681266717088488E-2"/>
                  <c:y val="1.7071031023696944E-7"/>
                </c:manualLayout>
              </c:layout>
              <c:showVal val="1"/>
            </c:dLbl>
            <c:dLbl>
              <c:idx val="19"/>
              <c:layout>
                <c:manualLayout>
                  <c:x val="1.1681266717088488E-2"/>
                  <c:y val="4.3363833006394023E-3"/>
                </c:manualLayout>
              </c:layout>
              <c:showVal val="1"/>
            </c:dLbl>
            <c:dLbl>
              <c:idx val="20"/>
              <c:spPr/>
              <c:txPr>
                <a:bodyPr/>
                <a:lstStyle/>
                <a:p>
                  <a:pPr>
                    <a:defRPr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dLbl>
              <c:idx val="21"/>
              <c:layout>
                <c:manualLayout>
                  <c:x val="1.1681266717088488E-2"/>
                  <c:y val="7.9493182821653121E-17"/>
                </c:manualLayout>
              </c:layout>
              <c:showVal val="1"/>
            </c:dLbl>
            <c:dLbl>
              <c:idx val="22"/>
              <c:layout>
                <c:manualLayout>
                  <c:x val="1.1681266717088488E-2"/>
                  <c:y val="3.4142062047394063E-7"/>
                </c:manualLayout>
              </c:layout>
              <c:showVal val="1"/>
            </c:dLbl>
            <c:dLbl>
              <c:idx val="23"/>
              <c:layout>
                <c:manualLayout>
                  <c:x val="8.3437619407774229E-3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8.3437619407774229E-3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8.3437619407774229E-3"/>
                  <c:y val="1.7071031023696944E-7"/>
                </c:manualLayout>
              </c:layout>
              <c:showVal val="1"/>
            </c:dLbl>
            <c:dLbl>
              <c:idx val="26"/>
              <c:layout>
                <c:manualLayout>
                  <c:x val="8.3437619407774229E-3"/>
                  <c:y val="3.4142062047394063E-7"/>
                </c:manualLayout>
              </c:layout>
              <c:showVal val="1"/>
            </c:dLbl>
            <c:dLbl>
              <c:idx val="27"/>
              <c:layout>
                <c:manualLayout>
                  <c:x val="1.0012514328932907E-2"/>
                  <c:y val="1.7071031023696944E-7"/>
                </c:manualLayout>
              </c:layout>
              <c:showVal val="1"/>
            </c:dLbl>
            <c:dLbl>
              <c:idx val="28"/>
              <c:layout>
                <c:manualLayout>
                  <c:x val="1.1681266717088488E-2"/>
                  <c:y val="1.7071031023696944E-7"/>
                </c:manualLayout>
              </c:layout>
              <c:showVal val="1"/>
            </c:dLbl>
            <c:dLbl>
              <c:idx val="29"/>
              <c:layout>
                <c:manualLayout>
                  <c:x val="1.0012514328932907E-2"/>
                  <c:y val="0"/>
                </c:manualLayout>
              </c:layout>
              <c:showVal val="1"/>
            </c:dLbl>
            <c:dLbl>
              <c:idx val="30"/>
              <c:layout>
                <c:manualLayout>
                  <c:x val="1.0012514328932907E-2"/>
                  <c:y val="1.7071031023696944E-7"/>
                </c:manualLayout>
              </c:layout>
              <c:showVal val="1"/>
            </c:dLbl>
            <c:dLbl>
              <c:idx val="31"/>
              <c:spPr/>
              <c:txPr>
                <a:bodyPr/>
                <a:lstStyle/>
                <a:p>
                  <a:pPr>
                    <a:defRPr sz="1400" i="1"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Val val="1"/>
          </c:dLbls>
          <c:cat>
            <c:strRef>
              <c:f>Лист8!$B$5:$B$36</c:f>
              <c:strCache>
                <c:ptCount val="32"/>
                <c:pt idx="0">
                  <c:v>МБОУ "СОШ №1"</c:v>
                </c:pt>
                <c:pt idx="1">
                  <c:v>МБОУ "СОШ №2 "</c:v>
                </c:pt>
                <c:pt idx="2">
                  <c:v>МБОУ "СОШ №3"</c:v>
                </c:pt>
                <c:pt idx="3">
                  <c:v>МБОУ "СОШ №4" </c:v>
                </c:pt>
                <c:pt idx="4">
                  <c:v>МБОУ "ООШ №5"</c:v>
                </c:pt>
                <c:pt idx="5">
                  <c:v>МБОУ "ООШ №6" </c:v>
                </c:pt>
                <c:pt idx="6">
                  <c:v>МБОУ "СОШ №7"</c:v>
                </c:pt>
                <c:pt idx="7">
                  <c:v>МБОУ "Афанасьевская СОШ"</c:v>
                </c:pt>
                <c:pt idx="8">
                  <c:v>МБОУ "Варваровская СОШ"</c:v>
                </c:pt>
                <c:pt idx="9">
                  <c:v>МБОУ "Гарбузовская СОШ "</c:v>
                </c:pt>
                <c:pt idx="10">
                  <c:v>МБОУ "Глуховская СОШ"</c:v>
                </c:pt>
                <c:pt idx="11">
                  <c:v>МБОУ "Жуковская СОШ"</c:v>
                </c:pt>
                <c:pt idx="12">
                  <c:v>МБОУ "Иловская СОШ"</c:v>
                </c:pt>
                <c:pt idx="13">
                  <c:v>МБОУ Ильинская СОШ </c:v>
                </c:pt>
                <c:pt idx="14">
                  <c:v>МБОУ "Красненская СОШ" </c:v>
                </c:pt>
                <c:pt idx="15">
                  <c:v>МБОУ "Луценковская СОШ"</c:v>
                </c:pt>
                <c:pt idx="16">
                  <c:v> МБОУ "Матреногезовская СОШ"</c:v>
                </c:pt>
                <c:pt idx="17">
                  <c:v>МБОУ " Мухоудеровская СОШ"</c:v>
                </c:pt>
                <c:pt idx="18">
                  <c:v>МБОУ "Подсередненская СОШ"</c:v>
                </c:pt>
                <c:pt idx="19">
                  <c:v>МБОУ "Репенская СОШ"</c:v>
                </c:pt>
                <c:pt idx="20">
                  <c:v>МБОУ "Советская СОШ"</c:v>
                </c:pt>
                <c:pt idx="21">
                  <c:v>МБОУ "Хлевищенская СОШ"</c:v>
                </c:pt>
                <c:pt idx="22">
                  <c:v>МБОУ "Щербаковская СОШ"</c:v>
                </c:pt>
                <c:pt idx="23">
                  <c:v>МБОУ "Алейниковская СОШ"</c:v>
                </c:pt>
                <c:pt idx="24">
                  <c:v>МБОУ "Божковская ООШ" </c:v>
                </c:pt>
                <c:pt idx="25">
                  <c:v>МБОУ "Белозоровская ООШ"</c:v>
                </c:pt>
                <c:pt idx="26">
                  <c:v>МБОУ "Иващенковская ООШ"</c:v>
                </c:pt>
                <c:pt idx="27">
                  <c:v>МБОУ "Меняйловская ООШ"</c:v>
                </c:pt>
                <c:pt idx="28">
                  <c:v>МБОУ "Николаевская ООШ"</c:v>
                </c:pt>
                <c:pt idx="29">
                  <c:v>МБОУ "Тютюниковская ООШ"</c:v>
                </c:pt>
                <c:pt idx="30">
                  <c:v>МБОУ "Хрещатовская ООШ"</c:v>
                </c:pt>
                <c:pt idx="31">
                  <c:v>Итого </c:v>
                </c:pt>
              </c:strCache>
            </c:strRef>
          </c:cat>
          <c:val>
            <c:numRef>
              <c:f>Лист8!$C$5:$C$36</c:f>
              <c:numCache>
                <c:formatCode>0.00</c:formatCode>
                <c:ptCount val="32"/>
                <c:pt idx="0">
                  <c:v>0.60728744939271251</c:v>
                </c:pt>
                <c:pt idx="1">
                  <c:v>0.77669902912621791</c:v>
                </c:pt>
                <c:pt idx="2">
                  <c:v>0.25252525252525254</c:v>
                </c:pt>
                <c:pt idx="3">
                  <c:v>2.8000000000000003</c:v>
                </c:pt>
                <c:pt idx="4">
                  <c:v>0.70921985815602862</c:v>
                </c:pt>
                <c:pt idx="5">
                  <c:v>0</c:v>
                </c:pt>
                <c:pt idx="6">
                  <c:v>0.31645569620253333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>
                  <c:v>0.99009900990099009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  <c:pt idx="15">
                  <c:v>1.25</c:v>
                </c:pt>
                <c:pt idx="16">
                  <c:v>0.90909090909090906</c:v>
                </c:pt>
                <c:pt idx="17">
                  <c:v>4.3103448275861727</c:v>
                </c:pt>
                <c:pt idx="18" formatCode="0">
                  <c:v>0</c:v>
                </c:pt>
                <c:pt idx="19" formatCode="0">
                  <c:v>0</c:v>
                </c:pt>
                <c:pt idx="20">
                  <c:v>0.57471264367816421</c:v>
                </c:pt>
                <c:pt idx="21" formatCode="0">
                  <c:v>0</c:v>
                </c:pt>
                <c:pt idx="22" formatCode="0">
                  <c:v>0</c:v>
                </c:pt>
                <c:pt idx="23" formatCode="0">
                  <c:v>0</c:v>
                </c:pt>
                <c:pt idx="24" formatCode="0">
                  <c:v>0</c:v>
                </c:pt>
                <c:pt idx="25" formatCode="0">
                  <c:v>0</c:v>
                </c:pt>
                <c:pt idx="26" formatCode="0">
                  <c:v>0</c:v>
                </c:pt>
                <c:pt idx="27" formatCode="0">
                  <c:v>0</c:v>
                </c:pt>
                <c:pt idx="28" formatCode="0">
                  <c:v>0</c:v>
                </c:pt>
                <c:pt idx="29" formatCode="0">
                  <c:v>0</c:v>
                </c:pt>
                <c:pt idx="30" formatCode="0">
                  <c:v>0</c:v>
                </c:pt>
                <c:pt idx="31">
                  <c:v>0.67162824469051574</c:v>
                </c:pt>
              </c:numCache>
            </c:numRef>
          </c:val>
        </c:ser>
        <c:gapWidth val="17"/>
        <c:overlap val="100"/>
        <c:axId val="68421120"/>
        <c:axId val="68422656"/>
      </c:barChart>
      <c:catAx>
        <c:axId val="68421120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422656"/>
        <c:crosses val="autoZero"/>
        <c:auto val="1"/>
        <c:lblAlgn val="ctr"/>
        <c:lblOffset val="100"/>
      </c:catAx>
      <c:valAx>
        <c:axId val="68422656"/>
        <c:scaling>
          <c:orientation val="minMax"/>
          <c:max val="6"/>
        </c:scaling>
        <c:delete val="1"/>
        <c:axPos val="t"/>
        <c:numFmt formatCode="0.00" sourceLinked="1"/>
        <c:tickLblPos val="nextTo"/>
        <c:crossAx val="68421120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82EA-C420-470C-9575-A8295466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361</cp:revision>
  <dcterms:created xsi:type="dcterms:W3CDTF">2019-01-09T11:39:00Z</dcterms:created>
  <dcterms:modified xsi:type="dcterms:W3CDTF">2019-02-15T11:31:00Z</dcterms:modified>
</cp:coreProperties>
</file>